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shd w:val="clear" w:color="auto" w:fill="00B0F0"/>
        <w:tblLook w:val="04A0" w:firstRow="1" w:lastRow="0" w:firstColumn="1" w:lastColumn="0" w:noHBand="0" w:noVBand="1"/>
      </w:tblPr>
      <w:tblGrid>
        <w:gridCol w:w="9656"/>
      </w:tblGrid>
      <w:tr w:rsidR="004458EB" w:rsidRPr="004458EB" w:rsidTr="005258BA">
        <w:tc>
          <w:tcPr>
            <w:tcW w:w="9656" w:type="dxa"/>
            <w:tcBorders>
              <w:top w:val="nil"/>
              <w:left w:val="nil"/>
              <w:bottom w:val="nil"/>
              <w:right w:val="nil"/>
            </w:tcBorders>
            <w:shd w:val="clear" w:color="auto" w:fill="D0D0D0" w:themeFill="accent2" w:themeFillTint="99"/>
          </w:tcPr>
          <w:p w:rsidR="004458EB" w:rsidRPr="005258BA" w:rsidRDefault="005258BA" w:rsidP="00E24C50">
            <w:pPr>
              <w:tabs>
                <w:tab w:val="left" w:pos="9360"/>
              </w:tabs>
              <w:ind w:right="712"/>
              <w:jc w:val="both"/>
              <w:rPr>
                <w:rFonts w:ascii="Arial" w:hAnsi="Arial" w:cs="Arial"/>
                <w:b/>
                <w:color w:val="D0D0D0" w:themeColor="accent2" w:themeTint="99"/>
              </w:rPr>
            </w:pPr>
            <w:bookmarkStart w:id="0" w:name="_GoBack"/>
            <w:bookmarkEnd w:id="0"/>
            <w:r w:rsidRPr="00F379F3">
              <w:rPr>
                <w:rFonts w:ascii="Arial" w:hAnsi="Arial" w:cs="Arial"/>
                <w:b/>
                <w:sz w:val="28"/>
              </w:rPr>
              <w:t>Position Description</w:t>
            </w:r>
          </w:p>
        </w:tc>
      </w:tr>
    </w:tbl>
    <w:p w:rsidR="00531971" w:rsidRDefault="00531971" w:rsidP="00E24C50">
      <w:pPr>
        <w:tabs>
          <w:tab w:val="left" w:pos="9360"/>
        </w:tabs>
        <w:ind w:right="712"/>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823"/>
        <w:gridCol w:w="5833"/>
      </w:tblGrid>
      <w:tr w:rsidR="00E62B85" w:rsidRPr="00E62B85" w:rsidTr="00A6720C">
        <w:tc>
          <w:tcPr>
            <w:tcW w:w="3823" w:type="dxa"/>
          </w:tcPr>
          <w:p w:rsidR="00E62B85" w:rsidRPr="005258BA" w:rsidRDefault="00E62B85" w:rsidP="00A12262">
            <w:pPr>
              <w:spacing w:line="300" w:lineRule="auto"/>
              <w:rPr>
                <w:rFonts w:ascii="Verdana" w:hAnsi="Verdana"/>
                <w:sz w:val="18"/>
                <w:szCs w:val="22"/>
                <w:lang w:val="en-US" w:eastAsia="en-US"/>
              </w:rPr>
            </w:pPr>
            <w:r w:rsidRPr="005258BA">
              <w:rPr>
                <w:rFonts w:ascii="Verdana" w:hAnsi="Verdana"/>
                <w:sz w:val="18"/>
                <w:szCs w:val="22"/>
                <w:lang w:val="en-US" w:eastAsia="en-US"/>
              </w:rPr>
              <w:t>Position Title</w:t>
            </w:r>
            <w:r w:rsidR="00A6720C" w:rsidRPr="005258BA">
              <w:rPr>
                <w:rFonts w:ascii="Verdana" w:hAnsi="Verdana"/>
                <w:sz w:val="18"/>
                <w:szCs w:val="22"/>
                <w:lang w:val="en-US" w:eastAsia="en-US"/>
              </w:rPr>
              <w:t>:</w:t>
            </w:r>
          </w:p>
        </w:tc>
        <w:tc>
          <w:tcPr>
            <w:tcW w:w="5833" w:type="dxa"/>
          </w:tcPr>
          <w:p w:rsidR="00E62B85" w:rsidRPr="0090449E" w:rsidRDefault="00161756" w:rsidP="00A12262">
            <w:pPr>
              <w:spacing w:line="300" w:lineRule="auto"/>
              <w:rPr>
                <w:rFonts w:ascii="Verdana" w:hAnsi="Verdana"/>
                <w:sz w:val="18"/>
                <w:szCs w:val="18"/>
                <w:lang w:val="en-US" w:eastAsia="en-US"/>
              </w:rPr>
            </w:pPr>
            <w:r>
              <w:rPr>
                <w:rFonts w:asciiTheme="minorHAnsi" w:hAnsiTheme="minorHAnsi"/>
                <w:sz w:val="22"/>
                <w:szCs w:val="22"/>
                <w:lang w:val="en-US" w:eastAsia="en-US"/>
              </w:rPr>
              <w:t xml:space="preserve">Service Supervisor </w:t>
            </w:r>
          </w:p>
        </w:tc>
      </w:tr>
      <w:tr w:rsidR="00E62B85" w:rsidRPr="00E62B85" w:rsidTr="00A6720C">
        <w:tc>
          <w:tcPr>
            <w:tcW w:w="3823" w:type="dxa"/>
          </w:tcPr>
          <w:p w:rsidR="00E62B85" w:rsidRPr="005258BA" w:rsidRDefault="00E62B85" w:rsidP="00A12262">
            <w:pPr>
              <w:spacing w:line="300" w:lineRule="auto"/>
              <w:rPr>
                <w:rFonts w:ascii="Verdana" w:hAnsi="Verdana"/>
                <w:sz w:val="18"/>
                <w:szCs w:val="22"/>
                <w:lang w:val="en-US" w:eastAsia="en-US"/>
              </w:rPr>
            </w:pPr>
            <w:r w:rsidRPr="005258BA">
              <w:rPr>
                <w:rFonts w:ascii="Verdana" w:hAnsi="Verdana"/>
                <w:sz w:val="18"/>
                <w:szCs w:val="22"/>
                <w:lang w:val="en-US" w:eastAsia="en-US"/>
              </w:rPr>
              <w:t>Department:</w:t>
            </w:r>
          </w:p>
        </w:tc>
        <w:tc>
          <w:tcPr>
            <w:tcW w:w="5833" w:type="dxa"/>
          </w:tcPr>
          <w:p w:rsidR="00E62B85" w:rsidRPr="0090449E" w:rsidRDefault="001523F9" w:rsidP="00A12262">
            <w:pPr>
              <w:spacing w:line="300" w:lineRule="auto"/>
              <w:rPr>
                <w:rFonts w:ascii="Verdana" w:hAnsi="Verdana"/>
                <w:sz w:val="18"/>
                <w:szCs w:val="18"/>
                <w:lang w:val="en-US" w:eastAsia="en-US"/>
              </w:rPr>
            </w:pPr>
            <w:r>
              <w:rPr>
                <w:rFonts w:asciiTheme="minorHAnsi" w:hAnsiTheme="minorHAnsi"/>
                <w:sz w:val="22"/>
                <w:szCs w:val="22"/>
                <w:lang w:val="en-US" w:eastAsia="en-US"/>
              </w:rPr>
              <w:t>Operations</w:t>
            </w:r>
          </w:p>
        </w:tc>
      </w:tr>
      <w:tr w:rsidR="00E62B85" w:rsidRPr="00E62B85" w:rsidTr="00A6720C">
        <w:tc>
          <w:tcPr>
            <w:tcW w:w="3823" w:type="dxa"/>
          </w:tcPr>
          <w:p w:rsidR="00E62B85" w:rsidRPr="005258BA" w:rsidRDefault="00E62B85" w:rsidP="00A12262">
            <w:pPr>
              <w:spacing w:line="300" w:lineRule="auto"/>
              <w:rPr>
                <w:rFonts w:ascii="Verdana" w:hAnsi="Verdana"/>
                <w:sz w:val="18"/>
                <w:szCs w:val="22"/>
                <w:lang w:val="en-US" w:eastAsia="en-US"/>
              </w:rPr>
            </w:pPr>
            <w:r w:rsidRPr="005258BA">
              <w:rPr>
                <w:rFonts w:ascii="Verdana" w:hAnsi="Verdana"/>
                <w:sz w:val="18"/>
                <w:szCs w:val="22"/>
                <w:lang w:val="en-US" w:eastAsia="en-US"/>
              </w:rPr>
              <w:t>Immediate Manager:</w:t>
            </w:r>
          </w:p>
        </w:tc>
        <w:tc>
          <w:tcPr>
            <w:tcW w:w="5833" w:type="dxa"/>
          </w:tcPr>
          <w:p w:rsidR="00E62B85" w:rsidRPr="0090449E" w:rsidRDefault="00161756" w:rsidP="00A12262">
            <w:pPr>
              <w:spacing w:line="300" w:lineRule="auto"/>
              <w:rPr>
                <w:rFonts w:ascii="Verdana" w:hAnsi="Verdana"/>
                <w:sz w:val="18"/>
                <w:szCs w:val="18"/>
                <w:lang w:val="en-US" w:eastAsia="en-US"/>
              </w:rPr>
            </w:pPr>
            <w:r>
              <w:rPr>
                <w:rFonts w:asciiTheme="minorHAnsi" w:hAnsiTheme="minorHAnsi"/>
                <w:sz w:val="22"/>
                <w:szCs w:val="22"/>
                <w:lang w:val="en-US" w:eastAsia="en-US"/>
              </w:rPr>
              <w:t>Service Manager</w:t>
            </w:r>
          </w:p>
        </w:tc>
      </w:tr>
      <w:tr w:rsidR="00E62B85" w:rsidRPr="00E62B85" w:rsidTr="00A6720C">
        <w:tc>
          <w:tcPr>
            <w:tcW w:w="3823" w:type="dxa"/>
          </w:tcPr>
          <w:p w:rsidR="00E62B85" w:rsidRPr="005258BA" w:rsidRDefault="00E62B85" w:rsidP="00A12262">
            <w:pPr>
              <w:spacing w:line="300" w:lineRule="auto"/>
              <w:rPr>
                <w:rFonts w:ascii="Verdana" w:hAnsi="Verdana"/>
                <w:sz w:val="18"/>
                <w:szCs w:val="22"/>
                <w:lang w:val="en-US" w:eastAsia="en-US"/>
              </w:rPr>
            </w:pPr>
            <w:r w:rsidRPr="005258BA">
              <w:rPr>
                <w:rFonts w:ascii="Verdana" w:hAnsi="Verdana"/>
                <w:sz w:val="18"/>
                <w:szCs w:val="22"/>
                <w:lang w:val="en-US" w:eastAsia="en-US"/>
              </w:rPr>
              <w:t>Manager One Removed</w:t>
            </w:r>
            <w:r w:rsidR="00A6720C" w:rsidRPr="005258BA">
              <w:rPr>
                <w:rFonts w:ascii="Verdana" w:hAnsi="Verdana"/>
                <w:sz w:val="18"/>
                <w:szCs w:val="22"/>
                <w:lang w:val="en-US" w:eastAsia="en-US"/>
              </w:rPr>
              <w:t>:</w:t>
            </w:r>
          </w:p>
        </w:tc>
        <w:tc>
          <w:tcPr>
            <w:tcW w:w="5833" w:type="dxa"/>
          </w:tcPr>
          <w:p w:rsidR="00E62B85" w:rsidRPr="0090449E" w:rsidRDefault="00161756" w:rsidP="00A12262">
            <w:pPr>
              <w:spacing w:line="300" w:lineRule="auto"/>
              <w:rPr>
                <w:rFonts w:ascii="Verdana" w:hAnsi="Verdana"/>
                <w:sz w:val="18"/>
                <w:szCs w:val="18"/>
                <w:lang w:val="en-US" w:eastAsia="en-US"/>
              </w:rPr>
            </w:pPr>
            <w:r>
              <w:rPr>
                <w:rFonts w:asciiTheme="minorHAnsi" w:hAnsiTheme="minorHAnsi"/>
                <w:sz w:val="22"/>
                <w:szCs w:val="22"/>
                <w:lang w:val="en-US" w:eastAsia="en-US"/>
              </w:rPr>
              <w:t xml:space="preserve">Senior Manager </w:t>
            </w:r>
          </w:p>
        </w:tc>
      </w:tr>
    </w:tbl>
    <w:p w:rsidR="00E62B85" w:rsidRDefault="00E62B85" w:rsidP="00E62B85">
      <w:pPr>
        <w:rPr>
          <w:lang w:val="en-US"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D0D0" w:themeFill="accent2" w:themeFillTint="99"/>
        <w:tblLook w:val="04A0" w:firstRow="1" w:lastRow="0" w:firstColumn="1" w:lastColumn="0" w:noHBand="0" w:noVBand="1"/>
      </w:tblPr>
      <w:tblGrid>
        <w:gridCol w:w="9656"/>
      </w:tblGrid>
      <w:tr w:rsidR="004458EB" w:rsidRPr="005258BA" w:rsidTr="005258BA">
        <w:tc>
          <w:tcPr>
            <w:tcW w:w="9656" w:type="dxa"/>
            <w:shd w:val="clear" w:color="auto" w:fill="D0D0D0" w:themeFill="accent2" w:themeFillTint="99"/>
          </w:tcPr>
          <w:p w:rsidR="004458EB" w:rsidRPr="005258BA" w:rsidRDefault="005258BA" w:rsidP="00E62B85">
            <w:pPr>
              <w:rPr>
                <w:rFonts w:ascii="Arial" w:hAnsi="Arial" w:cs="Arial"/>
                <w:b/>
                <w:color w:val="FFC000"/>
                <w:lang w:val="en-US" w:eastAsia="en-US"/>
              </w:rPr>
            </w:pPr>
            <w:r w:rsidRPr="00F379F3">
              <w:rPr>
                <w:rFonts w:ascii="Arial" w:hAnsi="Arial" w:cs="Arial"/>
                <w:b/>
                <w:sz w:val="28"/>
                <w:lang w:val="en-US" w:eastAsia="en-US"/>
              </w:rPr>
              <w:t>The Organisation</w:t>
            </w:r>
          </w:p>
        </w:tc>
      </w:tr>
    </w:tbl>
    <w:p w:rsidR="0047651E" w:rsidRDefault="0047651E" w:rsidP="0047651E">
      <w:pPr>
        <w:widowControl w:val="0"/>
        <w:spacing w:after="0" w:line="300" w:lineRule="exact"/>
        <w:rPr>
          <w:rFonts w:ascii="Verdana" w:eastAsia="Arial Unicode MS" w:hAnsi="Verdana" w:cs="Arial Unicode MS"/>
          <w:sz w:val="18"/>
          <w:szCs w:val="22"/>
        </w:rPr>
      </w:pPr>
    </w:p>
    <w:p w:rsidR="0047651E" w:rsidRDefault="0047651E" w:rsidP="0047651E">
      <w:pPr>
        <w:widowControl w:val="0"/>
        <w:spacing w:after="0" w:line="300" w:lineRule="exact"/>
        <w:rPr>
          <w:rFonts w:ascii="Verdana" w:eastAsia="Arial Unicode MS" w:hAnsi="Verdana" w:cs="Arial Unicode MS"/>
          <w:sz w:val="18"/>
          <w:szCs w:val="22"/>
        </w:rPr>
      </w:pPr>
      <w:r>
        <w:rPr>
          <w:rFonts w:ascii="Verdana" w:eastAsia="Arial Unicode MS" w:hAnsi="Verdana" w:cs="Arial Unicode MS"/>
          <w:sz w:val="18"/>
          <w:szCs w:val="22"/>
        </w:rPr>
        <w:t xml:space="preserve">OAK Tasmania (trading as OAK Possability) is a state-wide Tasmanian non-profit organisation, providing a range of quality individual and flexible support options, supported accommodation, employment and training, respite and intensive support for people with disability and children and young people with a history of adversity.  </w:t>
      </w:r>
    </w:p>
    <w:p w:rsidR="0047651E" w:rsidRDefault="0047651E" w:rsidP="0047651E">
      <w:pPr>
        <w:widowControl w:val="0"/>
        <w:spacing w:after="0" w:line="300" w:lineRule="exact"/>
        <w:rPr>
          <w:rFonts w:ascii="Verdana" w:eastAsia="Arial Unicode MS" w:hAnsi="Verdana" w:cs="Arial Unicode MS"/>
          <w:sz w:val="18"/>
          <w:szCs w:val="22"/>
        </w:rPr>
      </w:pPr>
    </w:p>
    <w:p w:rsidR="0047651E" w:rsidRDefault="0047651E" w:rsidP="0047651E">
      <w:pPr>
        <w:widowControl w:val="0"/>
        <w:spacing w:after="0" w:line="300" w:lineRule="exact"/>
        <w:rPr>
          <w:rFonts w:ascii="Verdana" w:hAnsi="Verdana"/>
          <w:sz w:val="18"/>
          <w:szCs w:val="22"/>
          <w:lang w:val="en-US"/>
        </w:rPr>
      </w:pPr>
      <w:r>
        <w:rPr>
          <w:rFonts w:ascii="Verdana" w:eastAsia="Arial Unicode MS" w:hAnsi="Verdana" w:cs="Arial Unicode MS"/>
          <w:sz w:val="18"/>
          <w:szCs w:val="22"/>
        </w:rPr>
        <w:t>OAK Tasmania (trading as OAK Possability) has a vision for a world where everyone has the opportunity to pursue their potential. We are catalysts for change in the broader community and in the lives of the people we serve. We believe that freedom and independence are fundamental human rights. Through our actions and conversations we are champions for inclusion.</w:t>
      </w:r>
    </w:p>
    <w:p w:rsidR="0047651E" w:rsidRDefault="0047651E" w:rsidP="0047651E">
      <w:pPr>
        <w:widowControl w:val="0"/>
        <w:spacing w:after="0" w:line="300" w:lineRule="exact"/>
        <w:rPr>
          <w:rFonts w:ascii="Verdana" w:hAnsi="Verdana"/>
          <w:sz w:val="18"/>
          <w:szCs w:val="22"/>
          <w:lang w:val="en-US"/>
        </w:rPr>
      </w:pPr>
    </w:p>
    <w:p w:rsidR="0047651E" w:rsidRDefault="0047651E" w:rsidP="0047651E">
      <w:pPr>
        <w:widowControl w:val="0"/>
        <w:spacing w:after="0" w:line="300" w:lineRule="exact"/>
        <w:rPr>
          <w:rFonts w:ascii="Verdana" w:eastAsia="Arial Unicode MS" w:hAnsi="Verdana" w:cs="Arial Unicode MS"/>
          <w:sz w:val="18"/>
          <w:szCs w:val="22"/>
        </w:rPr>
      </w:pPr>
      <w:r>
        <w:rPr>
          <w:rFonts w:ascii="Verdana" w:eastAsia="Arial Unicode MS" w:hAnsi="Verdana" w:cs="Arial Unicode MS"/>
          <w:sz w:val="18"/>
          <w:szCs w:val="22"/>
        </w:rPr>
        <w:t>OAK Tasmania (trading as OAK Possability) is committed to providing a quality service designed to be responsive and flexible to individual needs.  We do this by removing barriers, increasing options, developing skills and lobbying for change to enable people to achieve their personal goals and achieve their vision of a good life.</w:t>
      </w:r>
    </w:p>
    <w:p w:rsidR="0047651E" w:rsidRDefault="0047651E" w:rsidP="0047651E">
      <w:pPr>
        <w:widowControl w:val="0"/>
        <w:spacing w:after="0" w:line="300" w:lineRule="exact"/>
        <w:rPr>
          <w:rFonts w:ascii="Verdana" w:eastAsia="Arial Unicode MS" w:hAnsi="Verdana" w:cs="Arial Unicode MS"/>
          <w:sz w:val="18"/>
          <w:szCs w:val="22"/>
        </w:rPr>
      </w:pPr>
    </w:p>
    <w:tbl>
      <w:tblPr>
        <w:tblStyle w:val="TableGrid"/>
        <w:tblW w:w="0" w:type="auto"/>
        <w:tblLook w:val="04A0" w:firstRow="1" w:lastRow="0" w:firstColumn="1" w:lastColumn="0" w:noHBand="0" w:noVBand="1"/>
      </w:tblPr>
      <w:tblGrid>
        <w:gridCol w:w="9656"/>
      </w:tblGrid>
      <w:tr w:rsidR="00E64823" w:rsidTr="005258BA">
        <w:tc>
          <w:tcPr>
            <w:tcW w:w="9656" w:type="dxa"/>
            <w:tcBorders>
              <w:top w:val="nil"/>
              <w:left w:val="nil"/>
              <w:bottom w:val="nil"/>
              <w:right w:val="nil"/>
            </w:tcBorders>
            <w:shd w:val="clear" w:color="auto" w:fill="D0D0D0" w:themeFill="accent2" w:themeFillTint="99"/>
          </w:tcPr>
          <w:p w:rsidR="00E64823" w:rsidRPr="005258BA" w:rsidRDefault="005258BA" w:rsidP="005258BA">
            <w:pPr>
              <w:rPr>
                <w:rFonts w:ascii="Arial" w:eastAsia="Arial Unicode MS" w:hAnsi="Arial" w:cs="Arial"/>
                <w:b/>
              </w:rPr>
            </w:pPr>
            <w:r w:rsidRPr="00F379F3">
              <w:rPr>
                <w:rFonts w:ascii="Arial" w:eastAsia="Arial Unicode MS" w:hAnsi="Arial" w:cs="Arial"/>
                <w:b/>
                <w:sz w:val="28"/>
              </w:rPr>
              <w:t>Position Purpose</w:t>
            </w:r>
          </w:p>
        </w:tc>
      </w:tr>
    </w:tbl>
    <w:p w:rsidR="00C310CB" w:rsidRDefault="00C310CB" w:rsidP="00131235">
      <w:pPr>
        <w:pStyle w:val="PlainText"/>
        <w:rPr>
          <w:rFonts w:ascii="Verdana" w:hAnsi="Verdana"/>
          <w:sz w:val="18"/>
          <w:szCs w:val="18"/>
        </w:rPr>
      </w:pPr>
    </w:p>
    <w:p w:rsidR="00B72716" w:rsidRDefault="00EB6BAF" w:rsidP="00162D81">
      <w:pPr>
        <w:pStyle w:val="PlainText"/>
        <w:spacing w:line="360" w:lineRule="auto"/>
        <w:rPr>
          <w:rFonts w:ascii="Verdana" w:hAnsi="Verdana"/>
          <w:sz w:val="18"/>
          <w:szCs w:val="18"/>
        </w:rPr>
      </w:pPr>
      <w:r w:rsidRPr="007246DB">
        <w:rPr>
          <w:rFonts w:ascii="Verdana" w:hAnsi="Verdana" w:cstheme="minorHAnsi"/>
          <w:sz w:val="18"/>
          <w:szCs w:val="18"/>
        </w:rPr>
        <w:lastRenderedPageBreak/>
        <w:t>To</w:t>
      </w:r>
      <w:r w:rsidR="005B42DD" w:rsidRPr="007246DB">
        <w:rPr>
          <w:rFonts w:ascii="Verdana" w:hAnsi="Verdana" w:cstheme="minorHAnsi"/>
          <w:sz w:val="18"/>
          <w:szCs w:val="18"/>
        </w:rPr>
        <w:t xml:space="preserve"> </w:t>
      </w:r>
      <w:r w:rsidR="005B42DD" w:rsidRPr="007246DB">
        <w:rPr>
          <w:rFonts w:ascii="Verdana" w:hAnsi="Verdana"/>
          <w:sz w:val="18"/>
          <w:szCs w:val="18"/>
        </w:rPr>
        <w:t>lead</w:t>
      </w:r>
      <w:r w:rsidR="005B42DD" w:rsidRPr="007246DB">
        <w:rPr>
          <w:rFonts w:ascii="Verdana" w:hAnsi="Verdana" w:cstheme="minorHAnsi"/>
          <w:sz w:val="18"/>
          <w:szCs w:val="18"/>
        </w:rPr>
        <w:t>,</w:t>
      </w:r>
      <w:r w:rsidRPr="007246DB">
        <w:rPr>
          <w:rFonts w:ascii="Verdana" w:hAnsi="Verdana" w:cstheme="minorHAnsi"/>
          <w:sz w:val="18"/>
          <w:szCs w:val="18"/>
        </w:rPr>
        <w:t xml:space="preserve"> plan, co-ord</w:t>
      </w:r>
      <w:r w:rsidR="005B42DD" w:rsidRPr="007246DB">
        <w:rPr>
          <w:rFonts w:ascii="Verdana" w:hAnsi="Verdana" w:cstheme="minorHAnsi"/>
          <w:sz w:val="18"/>
          <w:szCs w:val="18"/>
        </w:rPr>
        <w:t xml:space="preserve">inate, implement, administer, </w:t>
      </w:r>
      <w:r w:rsidRPr="007246DB">
        <w:rPr>
          <w:rFonts w:ascii="Verdana" w:hAnsi="Verdana" w:cstheme="minorHAnsi"/>
          <w:sz w:val="18"/>
          <w:szCs w:val="18"/>
        </w:rPr>
        <w:t>supervise</w:t>
      </w:r>
      <w:r w:rsidR="005B42DD" w:rsidRPr="007246DB">
        <w:rPr>
          <w:rFonts w:ascii="Verdana" w:hAnsi="Verdana" w:cstheme="minorHAnsi"/>
          <w:sz w:val="18"/>
          <w:szCs w:val="18"/>
        </w:rPr>
        <w:t xml:space="preserve"> and develop</w:t>
      </w:r>
      <w:r w:rsidRPr="007246DB">
        <w:rPr>
          <w:rFonts w:ascii="Verdana" w:hAnsi="Verdana" w:cstheme="minorHAnsi"/>
          <w:sz w:val="18"/>
          <w:szCs w:val="18"/>
        </w:rPr>
        <w:t xml:space="preserve"> </w:t>
      </w:r>
      <w:r w:rsidR="00B72716">
        <w:rPr>
          <w:rFonts w:ascii="Verdana" w:hAnsi="Verdana" w:cstheme="minorHAnsi"/>
          <w:sz w:val="18"/>
          <w:szCs w:val="18"/>
        </w:rPr>
        <w:t>a team of</w:t>
      </w:r>
      <w:r w:rsidR="00B72716" w:rsidRPr="007246DB">
        <w:rPr>
          <w:rFonts w:ascii="Verdana" w:hAnsi="Verdana" w:cstheme="minorHAnsi"/>
          <w:sz w:val="18"/>
          <w:szCs w:val="18"/>
        </w:rPr>
        <w:t xml:space="preserve"> </w:t>
      </w:r>
      <w:r w:rsidRPr="007246DB">
        <w:rPr>
          <w:rFonts w:ascii="Verdana" w:hAnsi="Verdana" w:cstheme="minorHAnsi"/>
          <w:sz w:val="18"/>
          <w:szCs w:val="18"/>
        </w:rPr>
        <w:t>support worker</w:t>
      </w:r>
      <w:r w:rsidR="00B72716">
        <w:rPr>
          <w:rFonts w:ascii="Verdana" w:hAnsi="Verdana" w:cstheme="minorHAnsi"/>
          <w:sz w:val="18"/>
          <w:szCs w:val="18"/>
        </w:rPr>
        <w:t>s</w:t>
      </w:r>
      <w:r w:rsidRPr="007246DB">
        <w:rPr>
          <w:rFonts w:ascii="Verdana" w:hAnsi="Verdana" w:cstheme="minorHAnsi"/>
          <w:sz w:val="18"/>
          <w:szCs w:val="18"/>
        </w:rPr>
        <w:t xml:space="preserve"> to </w:t>
      </w:r>
      <w:r w:rsidR="00B72716">
        <w:rPr>
          <w:rFonts w:ascii="Verdana" w:hAnsi="Verdana" w:cstheme="minorHAnsi"/>
          <w:sz w:val="18"/>
          <w:szCs w:val="18"/>
        </w:rPr>
        <w:t xml:space="preserve">successfully </w:t>
      </w:r>
      <w:r w:rsidRPr="007246DB">
        <w:rPr>
          <w:rFonts w:ascii="Verdana" w:hAnsi="Verdana" w:cstheme="minorHAnsi"/>
          <w:sz w:val="18"/>
          <w:szCs w:val="18"/>
        </w:rPr>
        <w:t xml:space="preserve">deliver the service objective, which is </w:t>
      </w:r>
      <w:r w:rsidRPr="007246DB">
        <w:rPr>
          <w:rFonts w:ascii="Verdana" w:hAnsi="Verdana"/>
          <w:sz w:val="18"/>
          <w:szCs w:val="18"/>
        </w:rPr>
        <w:t>to enhance independence, abilities, community participation and/or quality of life in support of the client’s individual goals and aspirations.</w:t>
      </w:r>
      <w:r w:rsidR="005B42DD" w:rsidRPr="007246DB">
        <w:rPr>
          <w:rFonts w:ascii="Verdana" w:hAnsi="Verdana"/>
          <w:sz w:val="18"/>
          <w:szCs w:val="18"/>
        </w:rPr>
        <w:t xml:space="preserve"> </w:t>
      </w:r>
    </w:p>
    <w:p w:rsidR="00B72716" w:rsidRDefault="00B72716" w:rsidP="00B72716">
      <w:pPr>
        <w:spacing w:after="0" w:line="300" w:lineRule="exact"/>
        <w:rPr>
          <w:rFonts w:ascii="Verdana" w:hAnsi="Verdana" w:cstheme="minorHAnsi"/>
          <w:sz w:val="18"/>
          <w:szCs w:val="18"/>
        </w:rPr>
      </w:pPr>
      <w:r w:rsidRPr="00C310CB">
        <w:rPr>
          <w:rFonts w:ascii="Verdana" w:hAnsi="Verdana" w:cstheme="minorHAnsi"/>
          <w:sz w:val="18"/>
          <w:szCs w:val="18"/>
        </w:rPr>
        <w:t xml:space="preserve">This </w:t>
      </w:r>
      <w:r>
        <w:rPr>
          <w:rFonts w:ascii="Verdana" w:hAnsi="Verdana" w:cstheme="minorHAnsi"/>
          <w:sz w:val="18"/>
          <w:szCs w:val="18"/>
        </w:rPr>
        <w:t>position</w:t>
      </w:r>
      <w:r w:rsidRPr="00C310CB">
        <w:rPr>
          <w:rFonts w:ascii="Verdana" w:hAnsi="Verdana" w:cstheme="minorHAnsi"/>
          <w:sz w:val="18"/>
          <w:szCs w:val="18"/>
        </w:rPr>
        <w:t xml:space="preserve"> will provide essential skills, knowledge and support</w:t>
      </w:r>
      <w:r>
        <w:rPr>
          <w:rFonts w:ascii="Verdana" w:hAnsi="Verdana" w:cstheme="minorHAnsi"/>
          <w:sz w:val="18"/>
          <w:szCs w:val="18"/>
        </w:rPr>
        <w:t xml:space="preserve"> and consultation</w:t>
      </w:r>
      <w:r w:rsidRPr="00C310CB">
        <w:rPr>
          <w:rFonts w:ascii="Verdana" w:hAnsi="Verdana" w:cstheme="minorHAnsi"/>
          <w:sz w:val="18"/>
          <w:szCs w:val="18"/>
        </w:rPr>
        <w:t xml:space="preserve"> to </w:t>
      </w:r>
      <w:r>
        <w:rPr>
          <w:rFonts w:ascii="Verdana" w:hAnsi="Verdana" w:cstheme="minorHAnsi"/>
          <w:sz w:val="18"/>
          <w:szCs w:val="18"/>
        </w:rPr>
        <w:t xml:space="preserve">a </w:t>
      </w:r>
      <w:r w:rsidRPr="00C310CB">
        <w:rPr>
          <w:rFonts w:ascii="Verdana" w:hAnsi="Verdana" w:cstheme="minorHAnsi"/>
          <w:sz w:val="18"/>
          <w:szCs w:val="18"/>
        </w:rPr>
        <w:t>team</w:t>
      </w:r>
      <w:r>
        <w:rPr>
          <w:rFonts w:ascii="Verdana" w:hAnsi="Verdana" w:cstheme="minorHAnsi"/>
          <w:sz w:val="18"/>
          <w:szCs w:val="18"/>
        </w:rPr>
        <w:t xml:space="preserve"> of support workers</w:t>
      </w:r>
      <w:r w:rsidRPr="00C310CB">
        <w:rPr>
          <w:rFonts w:ascii="Verdana" w:hAnsi="Verdana" w:cstheme="minorHAnsi"/>
          <w:sz w:val="18"/>
          <w:szCs w:val="18"/>
        </w:rPr>
        <w:t xml:space="preserve"> </w:t>
      </w:r>
      <w:r>
        <w:rPr>
          <w:rFonts w:ascii="Verdana" w:hAnsi="Verdana" w:cstheme="minorHAnsi"/>
          <w:sz w:val="18"/>
          <w:szCs w:val="18"/>
        </w:rPr>
        <w:t xml:space="preserve">providing </w:t>
      </w:r>
      <w:r w:rsidRPr="00C310CB">
        <w:rPr>
          <w:rFonts w:ascii="Verdana" w:hAnsi="Verdana" w:cstheme="minorHAnsi"/>
          <w:sz w:val="18"/>
          <w:szCs w:val="18"/>
        </w:rPr>
        <w:t>high and complex support and care needs</w:t>
      </w:r>
      <w:r>
        <w:rPr>
          <w:rFonts w:ascii="Verdana" w:hAnsi="Verdana" w:cstheme="minorHAnsi"/>
          <w:sz w:val="18"/>
          <w:szCs w:val="18"/>
        </w:rPr>
        <w:t xml:space="preserve"> to clients of the service</w:t>
      </w:r>
      <w:r w:rsidRPr="00C310CB">
        <w:rPr>
          <w:rFonts w:ascii="Verdana" w:hAnsi="Verdana" w:cstheme="minorHAnsi"/>
          <w:sz w:val="18"/>
          <w:szCs w:val="18"/>
        </w:rPr>
        <w:t>.</w:t>
      </w:r>
      <w:r>
        <w:rPr>
          <w:rFonts w:ascii="Verdana" w:hAnsi="Verdana" w:cstheme="minorHAnsi"/>
          <w:sz w:val="18"/>
          <w:szCs w:val="18"/>
        </w:rPr>
        <w:t xml:space="preserve"> </w:t>
      </w:r>
      <w:r w:rsidRPr="00C310CB">
        <w:rPr>
          <w:rFonts w:ascii="Verdana" w:hAnsi="Verdana" w:cstheme="minorHAnsi"/>
          <w:sz w:val="18"/>
          <w:szCs w:val="18"/>
        </w:rPr>
        <w:t xml:space="preserve"> </w:t>
      </w:r>
    </w:p>
    <w:p w:rsidR="00EB6BAF" w:rsidRPr="00C310CB" w:rsidRDefault="00EB6BAF" w:rsidP="00162D81">
      <w:pPr>
        <w:pStyle w:val="PlainText"/>
        <w:spacing w:line="360" w:lineRule="auto"/>
        <w:rPr>
          <w:rFonts w:ascii="Verdana" w:hAnsi="Verdana" w:cstheme="minorHAnsi"/>
          <w:sz w:val="18"/>
          <w:szCs w:val="18"/>
        </w:rPr>
      </w:pPr>
    </w:p>
    <w:tbl>
      <w:tblPr>
        <w:tblStyle w:val="TableGrid"/>
        <w:tblW w:w="0" w:type="auto"/>
        <w:tblLook w:val="04A0" w:firstRow="1" w:lastRow="0" w:firstColumn="1" w:lastColumn="0" w:noHBand="0" w:noVBand="1"/>
      </w:tblPr>
      <w:tblGrid>
        <w:gridCol w:w="9656"/>
      </w:tblGrid>
      <w:tr w:rsidR="00EC6631" w:rsidTr="005258BA">
        <w:tc>
          <w:tcPr>
            <w:tcW w:w="9656" w:type="dxa"/>
            <w:tcBorders>
              <w:top w:val="nil"/>
              <w:left w:val="nil"/>
              <w:bottom w:val="nil"/>
              <w:right w:val="nil"/>
            </w:tcBorders>
            <w:shd w:val="clear" w:color="auto" w:fill="D0D0D0" w:themeFill="accent2" w:themeFillTint="99"/>
          </w:tcPr>
          <w:p w:rsidR="00EC6631" w:rsidRPr="005258BA" w:rsidRDefault="005258BA" w:rsidP="00A6720C">
            <w:pPr>
              <w:pStyle w:val="PlainText"/>
              <w:rPr>
                <w:rFonts w:ascii="Arial" w:hAnsi="Arial" w:cs="Arial"/>
                <w:b/>
                <w:color w:val="FFC000"/>
                <w:sz w:val="24"/>
                <w:szCs w:val="24"/>
              </w:rPr>
            </w:pPr>
            <w:r w:rsidRPr="00F379F3">
              <w:rPr>
                <w:rFonts w:ascii="Arial" w:hAnsi="Arial" w:cs="Arial"/>
                <w:b/>
                <w:sz w:val="28"/>
                <w:szCs w:val="24"/>
              </w:rPr>
              <w:t>Operating Context</w:t>
            </w:r>
          </w:p>
        </w:tc>
      </w:tr>
    </w:tbl>
    <w:p w:rsidR="00B72716" w:rsidRDefault="00B72716" w:rsidP="00162D81">
      <w:pPr>
        <w:spacing w:after="0" w:line="300" w:lineRule="exact"/>
        <w:rPr>
          <w:rFonts w:ascii="Verdana" w:hAnsi="Verdana" w:cstheme="minorHAnsi"/>
          <w:sz w:val="18"/>
          <w:szCs w:val="18"/>
        </w:rPr>
      </w:pPr>
    </w:p>
    <w:p w:rsidR="00B72716" w:rsidRDefault="00C310CB" w:rsidP="00162D81">
      <w:pPr>
        <w:spacing w:after="0" w:line="300" w:lineRule="exact"/>
        <w:rPr>
          <w:rFonts w:ascii="Verdana" w:hAnsi="Verdana" w:cstheme="minorHAnsi"/>
          <w:sz w:val="18"/>
          <w:szCs w:val="18"/>
        </w:rPr>
      </w:pPr>
      <w:r w:rsidRPr="00C310CB">
        <w:rPr>
          <w:rFonts w:ascii="Verdana" w:hAnsi="Verdana" w:cstheme="minorHAnsi"/>
          <w:sz w:val="18"/>
          <w:szCs w:val="18"/>
        </w:rPr>
        <w:t xml:space="preserve">This position is directly responsible to the immediate manager for all aspects of service delivery and </w:t>
      </w:r>
      <w:r w:rsidR="00B72716">
        <w:rPr>
          <w:rFonts w:ascii="Verdana" w:hAnsi="Verdana" w:cstheme="minorHAnsi"/>
          <w:sz w:val="18"/>
          <w:szCs w:val="18"/>
        </w:rPr>
        <w:t xml:space="preserve">the </w:t>
      </w:r>
      <w:r w:rsidRPr="00C310CB">
        <w:rPr>
          <w:rFonts w:ascii="Verdana" w:hAnsi="Verdana" w:cstheme="minorHAnsi"/>
          <w:sz w:val="18"/>
          <w:szCs w:val="18"/>
        </w:rPr>
        <w:t>organisational management</w:t>
      </w:r>
      <w:r w:rsidR="00B72716">
        <w:rPr>
          <w:rFonts w:ascii="Verdana" w:hAnsi="Verdana" w:cstheme="minorHAnsi"/>
          <w:sz w:val="18"/>
          <w:szCs w:val="18"/>
        </w:rPr>
        <w:t xml:space="preserve"> and delivery of allocated</w:t>
      </w:r>
      <w:r w:rsidRPr="00C310CB">
        <w:rPr>
          <w:rFonts w:ascii="Verdana" w:hAnsi="Verdana" w:cstheme="minorHAnsi"/>
          <w:sz w:val="18"/>
          <w:szCs w:val="18"/>
        </w:rPr>
        <w:t xml:space="preserve"> projects and/or programs </w:t>
      </w:r>
      <w:r w:rsidR="00B72716">
        <w:rPr>
          <w:rFonts w:ascii="Verdana" w:hAnsi="Verdana" w:cstheme="minorHAnsi"/>
          <w:sz w:val="18"/>
          <w:szCs w:val="18"/>
        </w:rPr>
        <w:t>of work</w:t>
      </w:r>
      <w:r w:rsidRPr="00C310CB">
        <w:rPr>
          <w:rFonts w:ascii="Verdana" w:hAnsi="Verdana" w:cstheme="minorHAnsi"/>
          <w:sz w:val="18"/>
          <w:szCs w:val="18"/>
        </w:rPr>
        <w:t xml:space="preserve">.   The performance of this position is subject to general direction from senior </w:t>
      </w:r>
      <w:r w:rsidR="00B72716">
        <w:rPr>
          <w:rFonts w:ascii="Verdana" w:hAnsi="Verdana" w:cstheme="minorHAnsi"/>
          <w:sz w:val="18"/>
          <w:szCs w:val="18"/>
        </w:rPr>
        <w:t>managers</w:t>
      </w:r>
      <w:r w:rsidRPr="00C310CB">
        <w:rPr>
          <w:rFonts w:ascii="Verdana" w:hAnsi="Verdana" w:cstheme="minorHAnsi"/>
          <w:sz w:val="18"/>
          <w:szCs w:val="18"/>
        </w:rPr>
        <w:t xml:space="preserve">.  </w:t>
      </w:r>
    </w:p>
    <w:p w:rsidR="00B72716" w:rsidRDefault="00B72716" w:rsidP="00162D81">
      <w:pPr>
        <w:spacing w:after="0" w:line="300" w:lineRule="exact"/>
        <w:rPr>
          <w:rFonts w:ascii="Verdana" w:hAnsi="Verdana" w:cstheme="minorHAnsi"/>
          <w:sz w:val="18"/>
          <w:szCs w:val="18"/>
        </w:rPr>
      </w:pPr>
    </w:p>
    <w:p w:rsidR="00B72716" w:rsidRDefault="00B72716" w:rsidP="00162D81">
      <w:pPr>
        <w:spacing w:after="0" w:line="300" w:lineRule="exact"/>
        <w:rPr>
          <w:rFonts w:ascii="Verdana" w:hAnsi="Verdana" w:cstheme="minorHAnsi"/>
          <w:sz w:val="18"/>
          <w:szCs w:val="18"/>
        </w:rPr>
      </w:pPr>
    </w:p>
    <w:p w:rsidR="00B72716" w:rsidRDefault="00B72716" w:rsidP="00162D81">
      <w:pPr>
        <w:spacing w:after="0" w:line="300" w:lineRule="exact"/>
        <w:rPr>
          <w:rFonts w:ascii="Verdana" w:hAnsi="Verdana" w:cstheme="minorHAnsi"/>
          <w:sz w:val="18"/>
          <w:szCs w:val="18"/>
        </w:rPr>
      </w:pPr>
    </w:p>
    <w:p w:rsidR="00B72716" w:rsidRPr="00AC63E2" w:rsidRDefault="00B72716" w:rsidP="00162D81">
      <w:pPr>
        <w:spacing w:after="0" w:line="300" w:lineRule="exact"/>
        <w:rPr>
          <w:rFonts w:ascii="Verdana" w:hAnsi="Verdana" w:cstheme="minorHAnsi"/>
          <w:sz w:val="18"/>
          <w:szCs w:val="18"/>
        </w:rPr>
      </w:pPr>
    </w:p>
    <w:tbl>
      <w:tblPr>
        <w:tblStyle w:val="TableGrid"/>
        <w:tblW w:w="0" w:type="auto"/>
        <w:tblLook w:val="04A0" w:firstRow="1" w:lastRow="0" w:firstColumn="1" w:lastColumn="0" w:noHBand="0" w:noVBand="1"/>
      </w:tblPr>
      <w:tblGrid>
        <w:gridCol w:w="9656"/>
      </w:tblGrid>
      <w:tr w:rsidR="00EC6631" w:rsidTr="00F379F3">
        <w:tc>
          <w:tcPr>
            <w:tcW w:w="9656" w:type="dxa"/>
            <w:tcBorders>
              <w:top w:val="nil"/>
              <w:left w:val="nil"/>
              <w:bottom w:val="nil"/>
              <w:right w:val="nil"/>
            </w:tcBorders>
            <w:shd w:val="clear" w:color="auto" w:fill="D0D0D0" w:themeFill="accent2" w:themeFillTint="99"/>
          </w:tcPr>
          <w:p w:rsidR="00EC6631" w:rsidRPr="00F379F3" w:rsidRDefault="00F379F3" w:rsidP="00190546">
            <w:pPr>
              <w:rPr>
                <w:rFonts w:ascii="Arial" w:hAnsi="Arial" w:cs="Arial"/>
                <w:b/>
                <w:color w:val="FFC000"/>
              </w:rPr>
            </w:pPr>
            <w:r w:rsidRPr="00F379F3">
              <w:rPr>
                <w:rFonts w:ascii="Arial" w:hAnsi="Arial" w:cs="Arial"/>
                <w:b/>
                <w:sz w:val="28"/>
              </w:rPr>
              <w:t>Autonomy</w:t>
            </w:r>
          </w:p>
        </w:tc>
      </w:tr>
    </w:tbl>
    <w:p w:rsidR="00780E45" w:rsidRDefault="00780E45" w:rsidP="00780E45">
      <w:pPr>
        <w:pStyle w:val="ListParagraph"/>
        <w:autoSpaceDE w:val="0"/>
        <w:autoSpaceDN w:val="0"/>
        <w:adjustRightInd w:val="0"/>
        <w:spacing w:after="120" w:line="360" w:lineRule="auto"/>
        <w:ind w:left="0"/>
        <w:rPr>
          <w:rFonts w:asciiTheme="minorHAnsi" w:hAnsiTheme="minorHAnsi"/>
          <w:sz w:val="22"/>
          <w:szCs w:val="22"/>
        </w:rPr>
      </w:pPr>
    </w:p>
    <w:p w:rsidR="00C310CB" w:rsidRPr="00C310CB" w:rsidRDefault="00C310CB" w:rsidP="00C310CB">
      <w:pPr>
        <w:spacing w:line="360" w:lineRule="auto"/>
        <w:rPr>
          <w:rFonts w:ascii="Verdana" w:hAnsi="Verdana" w:cstheme="minorHAnsi"/>
          <w:sz w:val="18"/>
          <w:szCs w:val="18"/>
        </w:rPr>
      </w:pPr>
      <w:r w:rsidRPr="00C310CB">
        <w:rPr>
          <w:rFonts w:ascii="Verdana" w:hAnsi="Verdana" w:cstheme="minorHAnsi"/>
          <w:sz w:val="18"/>
          <w:szCs w:val="18"/>
        </w:rPr>
        <w:t>The position works under limited direction and has the authority to exercise a degree of autonomy within the key responsibilities and duties and will be required to exercise initiative and judgment where practices and direction are not clearly defined.  Any issues falling outside these areas are to be referred to the employee’s manager.</w:t>
      </w:r>
    </w:p>
    <w:p w:rsidR="00C310CB" w:rsidRPr="00C310CB" w:rsidRDefault="00C310CB" w:rsidP="00C310CB">
      <w:pPr>
        <w:spacing w:line="360" w:lineRule="auto"/>
        <w:rPr>
          <w:rFonts w:ascii="Verdana" w:hAnsi="Verdana" w:cstheme="minorHAnsi"/>
          <w:sz w:val="18"/>
          <w:szCs w:val="18"/>
        </w:rPr>
      </w:pPr>
      <w:r w:rsidRPr="00C310CB">
        <w:rPr>
          <w:rFonts w:ascii="Verdana" w:hAnsi="Verdana" w:cstheme="minorHAnsi"/>
          <w:sz w:val="18"/>
          <w:szCs w:val="18"/>
        </w:rPr>
        <w:t>This position will be required to supervise employees and/or volunteers and in doing so set priorities, set outcomes, plan and organise their own work and that of the employees / volunteers being supervised.</w:t>
      </w:r>
    </w:p>
    <w:tbl>
      <w:tblPr>
        <w:tblStyle w:val="TableGrid"/>
        <w:tblW w:w="0" w:type="auto"/>
        <w:tblLook w:val="04A0" w:firstRow="1" w:lastRow="0" w:firstColumn="1" w:lastColumn="0" w:noHBand="0" w:noVBand="1"/>
      </w:tblPr>
      <w:tblGrid>
        <w:gridCol w:w="9656"/>
      </w:tblGrid>
      <w:tr w:rsidR="00EC6631" w:rsidTr="00F379F3">
        <w:tc>
          <w:tcPr>
            <w:tcW w:w="9656" w:type="dxa"/>
            <w:tcBorders>
              <w:top w:val="nil"/>
              <w:left w:val="nil"/>
              <w:bottom w:val="nil"/>
              <w:right w:val="nil"/>
            </w:tcBorders>
            <w:shd w:val="clear" w:color="auto" w:fill="D0D0D0" w:themeFill="accent2" w:themeFillTint="99"/>
          </w:tcPr>
          <w:p w:rsidR="00EC6631" w:rsidRPr="00F379F3" w:rsidRDefault="00F379F3" w:rsidP="00A6720C">
            <w:pPr>
              <w:rPr>
                <w:rFonts w:ascii="Arial" w:hAnsi="Arial" w:cs="Arial"/>
                <w:b/>
                <w:color w:val="FFC000"/>
              </w:rPr>
            </w:pPr>
            <w:r w:rsidRPr="00F379F3">
              <w:rPr>
                <w:rFonts w:ascii="Arial" w:hAnsi="Arial" w:cs="Arial"/>
                <w:b/>
                <w:sz w:val="28"/>
              </w:rPr>
              <w:lastRenderedPageBreak/>
              <w:t>Role Accountabilities</w:t>
            </w:r>
          </w:p>
        </w:tc>
      </w:tr>
    </w:tbl>
    <w:p w:rsidR="00C310CB" w:rsidRDefault="00C310CB" w:rsidP="00C310CB">
      <w:pPr>
        <w:pStyle w:val="ListParagraph"/>
        <w:autoSpaceDE w:val="0"/>
        <w:autoSpaceDN w:val="0"/>
        <w:adjustRightInd w:val="0"/>
        <w:spacing w:line="276" w:lineRule="auto"/>
        <w:ind w:left="714" w:hanging="714"/>
        <w:rPr>
          <w:rFonts w:asciiTheme="minorHAnsi" w:hAnsiTheme="minorHAnsi" w:cstheme="minorHAnsi"/>
          <w:b/>
        </w:rPr>
      </w:pPr>
    </w:p>
    <w:p w:rsidR="00C310CB" w:rsidRPr="00C310CB" w:rsidRDefault="00C310CB" w:rsidP="00C310CB">
      <w:pPr>
        <w:pStyle w:val="ListParagraph"/>
        <w:autoSpaceDE w:val="0"/>
        <w:autoSpaceDN w:val="0"/>
        <w:adjustRightInd w:val="0"/>
        <w:spacing w:line="360" w:lineRule="auto"/>
        <w:ind w:left="714" w:hanging="714"/>
        <w:rPr>
          <w:rFonts w:ascii="Verdana" w:hAnsi="Verdana" w:cstheme="minorHAnsi"/>
          <w:b/>
          <w:sz w:val="18"/>
          <w:szCs w:val="18"/>
        </w:rPr>
      </w:pPr>
      <w:r w:rsidRPr="00C310CB">
        <w:rPr>
          <w:rFonts w:ascii="Verdana" w:hAnsi="Verdana" w:cstheme="minorHAnsi"/>
          <w:b/>
          <w:sz w:val="18"/>
          <w:szCs w:val="18"/>
        </w:rPr>
        <w:t>Client Support</w:t>
      </w:r>
    </w:p>
    <w:p w:rsidR="00D74D41" w:rsidRPr="00D74D41" w:rsidRDefault="00C310CB" w:rsidP="00D74D41">
      <w:pPr>
        <w:pStyle w:val="ListParagraph"/>
        <w:numPr>
          <w:ilvl w:val="0"/>
          <w:numId w:val="11"/>
        </w:numPr>
        <w:autoSpaceDE w:val="0"/>
        <w:autoSpaceDN w:val="0"/>
        <w:adjustRightInd w:val="0"/>
        <w:spacing w:line="360" w:lineRule="auto"/>
        <w:ind w:left="714" w:hanging="357"/>
        <w:rPr>
          <w:rFonts w:ascii="Verdana" w:hAnsi="Verdana" w:cstheme="minorHAnsi"/>
          <w:i/>
          <w:sz w:val="18"/>
          <w:szCs w:val="18"/>
        </w:rPr>
      </w:pPr>
      <w:r w:rsidRPr="00C310CB">
        <w:rPr>
          <w:rFonts w:ascii="Verdana" w:hAnsi="Verdana" w:cstheme="minorHAnsi"/>
          <w:sz w:val="18"/>
          <w:szCs w:val="18"/>
        </w:rPr>
        <w:t>Develop, plan and supervise the implementation of educational and/or developmental programs for clients, encouraging a work practice based on ‘active support’</w:t>
      </w:r>
      <w:r w:rsidR="00015E87">
        <w:rPr>
          <w:rFonts w:ascii="Verdana" w:hAnsi="Verdana" w:cstheme="minorHAnsi"/>
          <w:sz w:val="18"/>
          <w:szCs w:val="18"/>
        </w:rPr>
        <w:t>, in accordance with agreed goals</w:t>
      </w:r>
      <w:r w:rsidRPr="00C310CB">
        <w:rPr>
          <w:rFonts w:ascii="Verdana" w:hAnsi="Verdana" w:cstheme="minorHAnsi"/>
          <w:sz w:val="18"/>
          <w:szCs w:val="18"/>
        </w:rPr>
        <w:t>.</w:t>
      </w:r>
    </w:p>
    <w:p w:rsidR="005B42DD" w:rsidRPr="00015E87" w:rsidRDefault="005B42DD" w:rsidP="00D74D41">
      <w:pPr>
        <w:pStyle w:val="ListParagraph"/>
        <w:numPr>
          <w:ilvl w:val="0"/>
          <w:numId w:val="11"/>
        </w:numPr>
        <w:autoSpaceDE w:val="0"/>
        <w:autoSpaceDN w:val="0"/>
        <w:adjustRightInd w:val="0"/>
        <w:spacing w:line="360" w:lineRule="auto"/>
        <w:ind w:left="714" w:hanging="357"/>
        <w:rPr>
          <w:rFonts w:ascii="Verdana" w:hAnsi="Verdana" w:cstheme="minorHAnsi"/>
          <w:i/>
          <w:sz w:val="18"/>
          <w:szCs w:val="18"/>
        </w:rPr>
      </w:pPr>
      <w:r w:rsidRPr="00D74D41">
        <w:rPr>
          <w:rFonts w:ascii="Verdana" w:eastAsia="Arial Unicode MS" w:hAnsi="Verdana" w:cs="Arial Unicode MS"/>
          <w:sz w:val="18"/>
          <w:szCs w:val="18"/>
        </w:rPr>
        <w:t xml:space="preserve">Support employees in the development and implementation of behaviour management plans, </w:t>
      </w:r>
      <w:r w:rsidRPr="00015E87">
        <w:rPr>
          <w:rFonts w:ascii="Verdana" w:eastAsia="Arial Unicode MS" w:hAnsi="Verdana" w:cs="Arial Unicode MS"/>
          <w:sz w:val="18"/>
          <w:szCs w:val="18"/>
        </w:rPr>
        <w:t xml:space="preserve">taking into account legal and ethical responsibilities.  </w:t>
      </w:r>
    </w:p>
    <w:p w:rsidR="005B42DD" w:rsidRPr="00015E87" w:rsidRDefault="005B42DD" w:rsidP="005B42DD">
      <w:pPr>
        <w:pStyle w:val="ListParagraph"/>
        <w:widowControl w:val="0"/>
        <w:numPr>
          <w:ilvl w:val="0"/>
          <w:numId w:val="11"/>
        </w:numPr>
        <w:spacing w:after="120" w:line="360" w:lineRule="auto"/>
        <w:rPr>
          <w:rFonts w:ascii="Verdana" w:eastAsia="Arial Unicode MS" w:hAnsi="Verdana" w:cs="Arial Unicode MS"/>
          <w:sz w:val="18"/>
          <w:szCs w:val="18"/>
        </w:rPr>
      </w:pPr>
      <w:r w:rsidRPr="00015E87">
        <w:rPr>
          <w:rFonts w:ascii="Verdana" w:hAnsi="Verdana"/>
          <w:sz w:val="18"/>
          <w:szCs w:val="18"/>
        </w:rPr>
        <w:t xml:space="preserve">Build capability by </w:t>
      </w:r>
      <w:r w:rsidR="00CF1C50">
        <w:rPr>
          <w:rFonts w:ascii="Verdana" w:hAnsi="Verdana"/>
          <w:sz w:val="18"/>
          <w:szCs w:val="18"/>
        </w:rPr>
        <w:t xml:space="preserve">providing regular and appropriate performance feedback to employees and </w:t>
      </w:r>
      <w:r w:rsidRPr="00015E87">
        <w:rPr>
          <w:rFonts w:ascii="Verdana" w:hAnsi="Verdana"/>
          <w:sz w:val="18"/>
          <w:szCs w:val="18"/>
        </w:rPr>
        <w:t>identify, nurtur</w:t>
      </w:r>
      <w:r w:rsidR="00CF1C50">
        <w:rPr>
          <w:rFonts w:ascii="Verdana" w:hAnsi="Verdana"/>
          <w:sz w:val="18"/>
          <w:szCs w:val="18"/>
        </w:rPr>
        <w:t>e</w:t>
      </w:r>
      <w:r w:rsidRPr="00015E87">
        <w:rPr>
          <w:rFonts w:ascii="Verdana" w:hAnsi="Verdana"/>
          <w:sz w:val="18"/>
          <w:szCs w:val="18"/>
        </w:rPr>
        <w:t xml:space="preserve"> and sourc</w:t>
      </w:r>
      <w:r w:rsidR="00CF1C50">
        <w:rPr>
          <w:rFonts w:ascii="Verdana" w:hAnsi="Verdana"/>
          <w:sz w:val="18"/>
          <w:szCs w:val="18"/>
        </w:rPr>
        <w:t>e</w:t>
      </w:r>
      <w:r w:rsidRPr="00015E87">
        <w:rPr>
          <w:rFonts w:ascii="Verdana" w:hAnsi="Verdana"/>
          <w:sz w:val="18"/>
          <w:szCs w:val="18"/>
        </w:rPr>
        <w:t xml:space="preserve"> talent.</w:t>
      </w:r>
    </w:p>
    <w:p w:rsidR="00C310CB" w:rsidRPr="005B42DD" w:rsidRDefault="00C310CB" w:rsidP="005B42DD">
      <w:pPr>
        <w:pStyle w:val="ListParagraph"/>
        <w:widowControl w:val="0"/>
        <w:numPr>
          <w:ilvl w:val="0"/>
          <w:numId w:val="11"/>
        </w:numPr>
        <w:spacing w:after="120" w:line="360" w:lineRule="auto"/>
        <w:rPr>
          <w:rFonts w:ascii="Verdana" w:eastAsia="Arial Unicode MS" w:hAnsi="Verdana" w:cs="Arial Unicode MS"/>
          <w:sz w:val="18"/>
          <w:szCs w:val="18"/>
        </w:rPr>
      </w:pPr>
      <w:r w:rsidRPr="005B42DD">
        <w:rPr>
          <w:rFonts w:ascii="Verdana" w:eastAsia="Arial Unicode MS" w:hAnsi="Verdana" w:cs="Arial Unicode MS"/>
          <w:sz w:val="18"/>
          <w:szCs w:val="18"/>
        </w:rPr>
        <w:t xml:space="preserve">Ensure Health Audits, Client Profiles, Client Information Sheets, Health Care Plans and Personal Plans are current and </w:t>
      </w:r>
      <w:r w:rsidR="00015E87">
        <w:rPr>
          <w:rFonts w:ascii="Verdana" w:eastAsia="Arial Unicode MS" w:hAnsi="Verdana" w:cs="Arial Unicode MS"/>
          <w:sz w:val="18"/>
          <w:szCs w:val="18"/>
        </w:rPr>
        <w:t xml:space="preserve">that </w:t>
      </w:r>
      <w:r w:rsidRPr="005B42DD">
        <w:rPr>
          <w:rFonts w:ascii="Verdana" w:eastAsia="Arial Unicode MS" w:hAnsi="Verdana" w:cs="Arial Unicode MS"/>
          <w:sz w:val="18"/>
          <w:szCs w:val="18"/>
        </w:rPr>
        <w:t xml:space="preserve">support workers </w:t>
      </w:r>
      <w:r w:rsidR="00015E87">
        <w:rPr>
          <w:rFonts w:ascii="Verdana" w:eastAsia="Arial Unicode MS" w:hAnsi="Verdana" w:cs="Arial Unicode MS"/>
          <w:sz w:val="18"/>
          <w:szCs w:val="18"/>
        </w:rPr>
        <w:t xml:space="preserve">are </w:t>
      </w:r>
      <w:r w:rsidRPr="005B42DD">
        <w:rPr>
          <w:rFonts w:ascii="Verdana" w:eastAsia="Arial Unicode MS" w:hAnsi="Verdana" w:cs="Arial Unicode MS"/>
          <w:sz w:val="18"/>
          <w:szCs w:val="18"/>
        </w:rPr>
        <w:t>trained in the specifics of each individual’s plan.</w:t>
      </w:r>
    </w:p>
    <w:p w:rsidR="00C310CB" w:rsidRPr="00C310CB" w:rsidRDefault="00C310CB" w:rsidP="00C310CB">
      <w:pPr>
        <w:pStyle w:val="ListParagraph"/>
        <w:widowControl w:val="0"/>
        <w:numPr>
          <w:ilvl w:val="0"/>
          <w:numId w:val="11"/>
        </w:numPr>
        <w:spacing w:after="120" w:line="360" w:lineRule="auto"/>
        <w:rPr>
          <w:rFonts w:ascii="Verdana" w:eastAsia="Arial Unicode MS" w:hAnsi="Verdana" w:cs="Arial Unicode MS"/>
          <w:sz w:val="18"/>
          <w:szCs w:val="18"/>
        </w:rPr>
      </w:pPr>
      <w:r w:rsidRPr="00C310CB">
        <w:rPr>
          <w:rFonts w:ascii="Verdana" w:eastAsia="Arial Unicode MS" w:hAnsi="Verdana" w:cs="Arial Unicode MS"/>
          <w:sz w:val="18"/>
          <w:szCs w:val="18"/>
        </w:rPr>
        <w:t>In consultation with professionals, develop and implement care strategies.</w:t>
      </w:r>
    </w:p>
    <w:p w:rsidR="00C310CB" w:rsidRPr="00C310CB" w:rsidRDefault="00C310CB" w:rsidP="00C310CB">
      <w:pPr>
        <w:pStyle w:val="ListParagraph"/>
        <w:widowControl w:val="0"/>
        <w:numPr>
          <w:ilvl w:val="0"/>
          <w:numId w:val="11"/>
        </w:numPr>
        <w:spacing w:after="120" w:line="360" w:lineRule="auto"/>
        <w:rPr>
          <w:rFonts w:ascii="Verdana" w:eastAsia="Arial Unicode MS" w:hAnsi="Verdana" w:cs="Arial Unicode MS"/>
          <w:sz w:val="18"/>
          <w:szCs w:val="18"/>
        </w:rPr>
      </w:pPr>
      <w:r w:rsidRPr="00C310CB">
        <w:rPr>
          <w:rFonts w:ascii="Verdana" w:eastAsia="Arial Unicode MS" w:hAnsi="Verdana" w:cs="Arial Unicode MS"/>
          <w:sz w:val="18"/>
          <w:szCs w:val="18"/>
        </w:rPr>
        <w:t>Assist</w:t>
      </w:r>
      <w:r w:rsidR="00CF1C50">
        <w:rPr>
          <w:rFonts w:ascii="Verdana" w:eastAsia="Arial Unicode MS" w:hAnsi="Verdana" w:cs="Arial Unicode MS"/>
          <w:sz w:val="18"/>
          <w:szCs w:val="18"/>
        </w:rPr>
        <w:t>,</w:t>
      </w:r>
      <w:r w:rsidRPr="00C310CB">
        <w:rPr>
          <w:rFonts w:ascii="Verdana" w:eastAsia="Arial Unicode MS" w:hAnsi="Verdana" w:cs="Arial Unicode MS"/>
          <w:sz w:val="18"/>
          <w:szCs w:val="18"/>
        </w:rPr>
        <w:t xml:space="preserve"> where necessary</w:t>
      </w:r>
      <w:r w:rsidR="00CF1C50">
        <w:rPr>
          <w:rFonts w:ascii="Verdana" w:eastAsia="Arial Unicode MS" w:hAnsi="Verdana" w:cs="Arial Unicode MS"/>
          <w:sz w:val="18"/>
          <w:szCs w:val="18"/>
        </w:rPr>
        <w:t>,</w:t>
      </w:r>
      <w:r w:rsidRPr="00C310CB">
        <w:rPr>
          <w:rFonts w:ascii="Verdana" w:eastAsia="Arial Unicode MS" w:hAnsi="Verdana" w:cs="Arial Unicode MS"/>
          <w:sz w:val="18"/>
          <w:szCs w:val="18"/>
        </w:rPr>
        <w:t xml:space="preserve"> in </w:t>
      </w:r>
      <w:r w:rsidR="00CF1C50">
        <w:rPr>
          <w:rFonts w:ascii="Verdana" w:eastAsia="Arial Unicode MS" w:hAnsi="Verdana" w:cs="Arial Unicode MS"/>
          <w:sz w:val="18"/>
          <w:szCs w:val="18"/>
        </w:rPr>
        <w:t xml:space="preserve">the </w:t>
      </w:r>
      <w:r w:rsidRPr="00C310CB">
        <w:rPr>
          <w:rFonts w:ascii="Verdana" w:eastAsia="Arial Unicode MS" w:hAnsi="Verdana" w:cs="Arial Unicode MS"/>
          <w:sz w:val="18"/>
          <w:szCs w:val="18"/>
        </w:rPr>
        <w:t>organis</w:t>
      </w:r>
      <w:r w:rsidR="00CF1C50">
        <w:rPr>
          <w:rFonts w:ascii="Verdana" w:eastAsia="Arial Unicode MS" w:hAnsi="Verdana" w:cs="Arial Unicode MS"/>
          <w:sz w:val="18"/>
          <w:szCs w:val="18"/>
        </w:rPr>
        <w:t>ation of</w:t>
      </w:r>
      <w:r w:rsidRPr="00C310CB">
        <w:rPr>
          <w:rFonts w:ascii="Verdana" w:eastAsia="Arial Unicode MS" w:hAnsi="Verdana" w:cs="Arial Unicode MS"/>
          <w:sz w:val="18"/>
          <w:szCs w:val="18"/>
        </w:rPr>
        <w:t xml:space="preserve"> client appointments and meetings. </w:t>
      </w:r>
    </w:p>
    <w:p w:rsidR="00C310CB" w:rsidRPr="00C310CB" w:rsidRDefault="00C310CB" w:rsidP="00C310CB">
      <w:pPr>
        <w:numPr>
          <w:ilvl w:val="0"/>
          <w:numId w:val="11"/>
        </w:numPr>
        <w:tabs>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spacing w:after="120" w:line="360" w:lineRule="auto"/>
        <w:ind w:right="38"/>
        <w:textAlignment w:val="baseline"/>
        <w:rPr>
          <w:rFonts w:ascii="Verdana" w:hAnsi="Verdana"/>
          <w:sz w:val="18"/>
          <w:szCs w:val="18"/>
        </w:rPr>
      </w:pPr>
      <w:r w:rsidRPr="00C310CB">
        <w:rPr>
          <w:rFonts w:ascii="Verdana" w:hAnsi="Verdana"/>
          <w:sz w:val="18"/>
          <w:szCs w:val="18"/>
        </w:rPr>
        <w:t>Monitor the correct administration of prescribed medication in accordance with the Guidelines.</w:t>
      </w:r>
    </w:p>
    <w:p w:rsidR="00C310CB" w:rsidRDefault="00C310CB" w:rsidP="00C310CB">
      <w:pPr>
        <w:numPr>
          <w:ilvl w:val="0"/>
          <w:numId w:val="11"/>
        </w:numPr>
        <w:spacing w:after="120" w:line="360" w:lineRule="auto"/>
        <w:rPr>
          <w:rFonts w:ascii="Verdana" w:hAnsi="Verdana"/>
          <w:sz w:val="18"/>
          <w:szCs w:val="18"/>
        </w:rPr>
      </w:pPr>
      <w:r w:rsidRPr="00C310CB">
        <w:rPr>
          <w:rFonts w:ascii="Verdana" w:hAnsi="Verdana"/>
          <w:sz w:val="18"/>
          <w:szCs w:val="18"/>
        </w:rPr>
        <w:t>Liaise with external service providers such as medical practitioners, activity centres, community and government service representatives.</w:t>
      </w:r>
    </w:p>
    <w:p w:rsidR="005B42DD" w:rsidRPr="00015E87" w:rsidRDefault="005B42DD" w:rsidP="005B42DD">
      <w:pPr>
        <w:numPr>
          <w:ilvl w:val="0"/>
          <w:numId w:val="11"/>
        </w:numPr>
        <w:overflowPunct w:val="0"/>
        <w:autoSpaceDE w:val="0"/>
        <w:autoSpaceDN w:val="0"/>
        <w:adjustRightInd w:val="0"/>
        <w:spacing w:after="0" w:line="240" w:lineRule="auto"/>
        <w:textAlignment w:val="baseline"/>
        <w:rPr>
          <w:rFonts w:ascii="Verdana" w:hAnsi="Verdana"/>
          <w:sz w:val="18"/>
          <w:szCs w:val="18"/>
        </w:rPr>
      </w:pPr>
      <w:r w:rsidRPr="00015E87">
        <w:rPr>
          <w:rFonts w:ascii="Verdana" w:hAnsi="Verdana"/>
          <w:sz w:val="18"/>
          <w:szCs w:val="18"/>
          <w:lang w:val="en-GB"/>
        </w:rPr>
        <w:t>Manage</w:t>
      </w:r>
      <w:r w:rsidR="00CF1C50">
        <w:rPr>
          <w:rFonts w:ascii="Verdana" w:hAnsi="Verdana"/>
          <w:sz w:val="18"/>
          <w:szCs w:val="18"/>
          <w:lang w:val="en-GB"/>
        </w:rPr>
        <w:t>, support and embedded</w:t>
      </w:r>
      <w:r w:rsidRPr="00015E87">
        <w:rPr>
          <w:rFonts w:ascii="Verdana" w:hAnsi="Verdana"/>
          <w:sz w:val="18"/>
          <w:szCs w:val="18"/>
          <w:lang w:val="en-GB"/>
        </w:rPr>
        <w:t xml:space="preserve"> change in processes, service accountabilities and new initiatives through the team.</w:t>
      </w:r>
    </w:p>
    <w:p w:rsidR="00015E87" w:rsidRPr="00015E87" w:rsidRDefault="00015E87" w:rsidP="00015E87">
      <w:pPr>
        <w:overflowPunct w:val="0"/>
        <w:autoSpaceDE w:val="0"/>
        <w:autoSpaceDN w:val="0"/>
        <w:adjustRightInd w:val="0"/>
        <w:spacing w:after="0" w:line="240" w:lineRule="auto"/>
        <w:ind w:left="720"/>
        <w:textAlignment w:val="baseline"/>
        <w:rPr>
          <w:rFonts w:ascii="Verdana" w:hAnsi="Verdana"/>
          <w:sz w:val="18"/>
          <w:szCs w:val="18"/>
        </w:rPr>
      </w:pPr>
    </w:p>
    <w:p w:rsidR="00C310CB" w:rsidRPr="00C310CB" w:rsidRDefault="00C310CB" w:rsidP="00C310CB">
      <w:pPr>
        <w:pStyle w:val="ListParagraph"/>
        <w:numPr>
          <w:ilvl w:val="0"/>
          <w:numId w:val="11"/>
        </w:numPr>
        <w:autoSpaceDE w:val="0"/>
        <w:autoSpaceDN w:val="0"/>
        <w:adjustRightInd w:val="0"/>
        <w:spacing w:line="360" w:lineRule="auto"/>
        <w:ind w:left="714" w:hanging="357"/>
        <w:rPr>
          <w:rFonts w:ascii="Verdana" w:hAnsi="Verdana" w:cstheme="minorHAnsi"/>
          <w:i/>
          <w:sz w:val="18"/>
          <w:szCs w:val="18"/>
        </w:rPr>
      </w:pPr>
      <w:r w:rsidRPr="00C310CB">
        <w:rPr>
          <w:rFonts w:ascii="Verdana" w:hAnsi="Verdana" w:cstheme="minorHAnsi"/>
          <w:sz w:val="18"/>
          <w:szCs w:val="18"/>
        </w:rPr>
        <w:t xml:space="preserve">Ensure that the service provided is in keeping with the Disability Service Standards and </w:t>
      </w:r>
      <w:r w:rsidR="00F63FAC">
        <w:rPr>
          <w:rFonts w:ascii="Verdana" w:eastAsia="Arial Unicode MS" w:hAnsi="Verdana" w:cs="Arial Unicode MS"/>
          <w:sz w:val="18"/>
          <w:szCs w:val="18"/>
        </w:rPr>
        <w:t xml:space="preserve">Oak </w:t>
      </w:r>
      <w:r w:rsidR="00535AEE">
        <w:rPr>
          <w:rFonts w:ascii="Verdana" w:eastAsia="Arial Unicode MS" w:hAnsi="Verdana" w:cs="Arial Unicode MS"/>
          <w:sz w:val="18"/>
          <w:szCs w:val="22"/>
        </w:rPr>
        <w:t>Possability</w:t>
      </w:r>
      <w:r w:rsidR="00F63FAC">
        <w:rPr>
          <w:rFonts w:ascii="Verdana" w:eastAsia="Arial Unicode MS" w:hAnsi="Verdana" w:cs="Arial Unicode MS"/>
          <w:sz w:val="18"/>
          <w:szCs w:val="18"/>
        </w:rPr>
        <w:t>’s</w:t>
      </w:r>
      <w:r w:rsidR="00CF1C50">
        <w:rPr>
          <w:rFonts w:ascii="Verdana" w:hAnsi="Verdana" w:cstheme="minorHAnsi"/>
          <w:sz w:val="18"/>
          <w:szCs w:val="18"/>
        </w:rPr>
        <w:t xml:space="preserve"> </w:t>
      </w:r>
      <w:r w:rsidRPr="00C310CB">
        <w:rPr>
          <w:rFonts w:ascii="Verdana" w:hAnsi="Verdana" w:cstheme="minorHAnsi"/>
          <w:sz w:val="18"/>
          <w:szCs w:val="18"/>
        </w:rPr>
        <w:t>policies</w:t>
      </w:r>
      <w:r w:rsidR="00CF1C50">
        <w:rPr>
          <w:rFonts w:ascii="Verdana" w:hAnsi="Verdana" w:cstheme="minorHAnsi"/>
          <w:sz w:val="18"/>
          <w:szCs w:val="18"/>
        </w:rPr>
        <w:t>, processes</w:t>
      </w:r>
      <w:r w:rsidRPr="00C310CB">
        <w:rPr>
          <w:rFonts w:ascii="Verdana" w:hAnsi="Verdana" w:cstheme="minorHAnsi"/>
          <w:sz w:val="18"/>
          <w:szCs w:val="18"/>
        </w:rPr>
        <w:t xml:space="preserve"> and procedures.</w:t>
      </w:r>
    </w:p>
    <w:p w:rsidR="00C310CB" w:rsidRPr="00C310CB" w:rsidRDefault="00C310CB" w:rsidP="00C310CB">
      <w:pPr>
        <w:pStyle w:val="ListParagraph"/>
        <w:widowControl w:val="0"/>
        <w:numPr>
          <w:ilvl w:val="0"/>
          <w:numId w:val="11"/>
        </w:numPr>
        <w:spacing w:after="120" w:line="360" w:lineRule="auto"/>
        <w:rPr>
          <w:rFonts w:ascii="Verdana" w:eastAsia="Arial Unicode MS" w:hAnsi="Verdana" w:cs="Arial Unicode MS"/>
          <w:sz w:val="18"/>
          <w:szCs w:val="18"/>
        </w:rPr>
      </w:pPr>
      <w:r w:rsidRPr="00C310CB">
        <w:rPr>
          <w:rFonts w:ascii="Verdana" w:eastAsia="Arial Unicode MS" w:hAnsi="Verdana" w:cs="Arial Unicode MS"/>
          <w:sz w:val="18"/>
          <w:szCs w:val="18"/>
        </w:rPr>
        <w:lastRenderedPageBreak/>
        <w:t xml:space="preserve">Ensure client information is maintained and stored in a consistent format and contains current information for daily operational requirements and as a point of reference for After Hours. </w:t>
      </w:r>
    </w:p>
    <w:p w:rsidR="009D7EF3" w:rsidRPr="00015E87" w:rsidRDefault="00C310CB" w:rsidP="00C310CB">
      <w:pPr>
        <w:pStyle w:val="ListParagraph"/>
        <w:widowControl w:val="0"/>
        <w:numPr>
          <w:ilvl w:val="0"/>
          <w:numId w:val="11"/>
        </w:numPr>
        <w:spacing w:after="120" w:line="360" w:lineRule="auto"/>
        <w:rPr>
          <w:rFonts w:ascii="Verdana" w:eastAsia="Arial Unicode MS" w:hAnsi="Verdana" w:cs="Arial Unicode MS"/>
          <w:sz w:val="18"/>
          <w:szCs w:val="18"/>
        </w:rPr>
      </w:pPr>
      <w:r w:rsidRPr="00C310CB">
        <w:rPr>
          <w:rFonts w:ascii="Verdana" w:eastAsia="Arial Unicode MS" w:hAnsi="Verdana" w:cs="Arial Unicode MS"/>
          <w:sz w:val="18"/>
          <w:szCs w:val="18"/>
        </w:rPr>
        <w:t>Coordinate client and site assessment recommendations from Providers.</w:t>
      </w:r>
    </w:p>
    <w:p w:rsidR="00C310CB" w:rsidRPr="00C310CB" w:rsidRDefault="00C310CB" w:rsidP="00C310CB">
      <w:pPr>
        <w:widowControl w:val="0"/>
        <w:spacing w:line="360" w:lineRule="auto"/>
        <w:rPr>
          <w:rFonts w:ascii="Verdana" w:eastAsia="Arial Unicode MS" w:hAnsi="Verdana" w:cs="Arial Unicode MS"/>
          <w:b/>
          <w:sz w:val="18"/>
          <w:szCs w:val="18"/>
        </w:rPr>
      </w:pPr>
      <w:r w:rsidRPr="00C310CB">
        <w:rPr>
          <w:rFonts w:ascii="Verdana" w:eastAsia="Arial Unicode MS" w:hAnsi="Verdana" w:cs="Arial Unicode MS"/>
          <w:b/>
          <w:sz w:val="18"/>
          <w:szCs w:val="18"/>
        </w:rPr>
        <w:t>Operational</w:t>
      </w:r>
    </w:p>
    <w:p w:rsidR="00D74D41" w:rsidRDefault="00C310CB" w:rsidP="00D74D41">
      <w:pPr>
        <w:pStyle w:val="ListParagraph"/>
        <w:widowControl w:val="0"/>
        <w:numPr>
          <w:ilvl w:val="0"/>
          <w:numId w:val="36"/>
        </w:numPr>
        <w:spacing w:after="120" w:line="360" w:lineRule="auto"/>
        <w:ind w:left="709" w:hanging="425"/>
        <w:rPr>
          <w:rFonts w:ascii="Verdana" w:eastAsia="Arial Unicode MS" w:hAnsi="Verdana" w:cs="Arial Unicode MS"/>
          <w:sz w:val="18"/>
          <w:szCs w:val="18"/>
        </w:rPr>
      </w:pPr>
      <w:r w:rsidRPr="00C310CB">
        <w:rPr>
          <w:rFonts w:ascii="Verdana" w:hAnsi="Verdana" w:cstheme="minorHAnsi"/>
          <w:sz w:val="18"/>
          <w:szCs w:val="18"/>
        </w:rPr>
        <w:t>Set priorities and monitor work flow in the areas of responsibility, e</w:t>
      </w:r>
      <w:r w:rsidRPr="00C310CB">
        <w:rPr>
          <w:rFonts w:ascii="Verdana" w:eastAsia="Arial Unicode MS" w:hAnsi="Verdana" w:cs="Arial Unicode MS"/>
          <w:sz w:val="18"/>
          <w:szCs w:val="18"/>
        </w:rPr>
        <w:t>nsuring employees are performing the requirements of their role appropriately and in accordance with their job description, organisational policies and guidelines.</w:t>
      </w:r>
    </w:p>
    <w:p w:rsidR="00D74D41" w:rsidRPr="00015E87" w:rsidRDefault="00D74D41" w:rsidP="00D74D41">
      <w:pPr>
        <w:pStyle w:val="ListParagraph"/>
        <w:widowControl w:val="0"/>
        <w:numPr>
          <w:ilvl w:val="0"/>
          <w:numId w:val="36"/>
        </w:numPr>
        <w:spacing w:after="120" w:line="360" w:lineRule="auto"/>
        <w:ind w:left="709" w:hanging="425"/>
        <w:rPr>
          <w:rFonts w:ascii="Verdana" w:eastAsia="Arial Unicode MS" w:hAnsi="Verdana" w:cs="Arial Unicode MS"/>
          <w:sz w:val="16"/>
          <w:szCs w:val="18"/>
        </w:rPr>
      </w:pPr>
      <w:r w:rsidRPr="00015E87">
        <w:rPr>
          <w:rFonts w:ascii="Verdana" w:hAnsi="Verdana"/>
          <w:sz w:val="18"/>
          <w:szCs w:val="20"/>
        </w:rPr>
        <w:t>Manage performance variation.  Provide consistent and sustainable performance reviews to achieve minimum performance standards.</w:t>
      </w:r>
    </w:p>
    <w:p w:rsidR="00D74D41" w:rsidRPr="00015E87" w:rsidRDefault="00D74D41" w:rsidP="00D74D41">
      <w:pPr>
        <w:pStyle w:val="ListParagraph"/>
        <w:widowControl w:val="0"/>
        <w:numPr>
          <w:ilvl w:val="0"/>
          <w:numId w:val="36"/>
        </w:numPr>
        <w:spacing w:after="120" w:line="360" w:lineRule="auto"/>
        <w:ind w:left="709" w:hanging="425"/>
        <w:rPr>
          <w:rFonts w:ascii="Verdana" w:eastAsia="Arial Unicode MS" w:hAnsi="Verdana" w:cs="Arial Unicode MS"/>
          <w:sz w:val="16"/>
          <w:szCs w:val="18"/>
        </w:rPr>
      </w:pPr>
      <w:r w:rsidRPr="00015E87">
        <w:rPr>
          <w:rFonts w:ascii="Verdana" w:hAnsi="Verdana"/>
          <w:sz w:val="18"/>
          <w:szCs w:val="20"/>
        </w:rPr>
        <w:t>Build capability by identifying, nurturing and sourcing talent (active participation in succession planning activities).</w:t>
      </w:r>
    </w:p>
    <w:p w:rsidR="00C310CB" w:rsidRPr="00C310CB" w:rsidRDefault="00C310CB" w:rsidP="00C310CB">
      <w:pPr>
        <w:pStyle w:val="ListParagraph"/>
        <w:widowControl w:val="0"/>
        <w:numPr>
          <w:ilvl w:val="0"/>
          <w:numId w:val="11"/>
        </w:numPr>
        <w:spacing w:after="120" w:line="360" w:lineRule="auto"/>
        <w:rPr>
          <w:rFonts w:ascii="Verdana" w:eastAsia="Arial Unicode MS" w:hAnsi="Verdana" w:cs="Arial Unicode MS"/>
          <w:sz w:val="18"/>
          <w:szCs w:val="18"/>
        </w:rPr>
      </w:pPr>
      <w:r w:rsidRPr="00C310CB">
        <w:rPr>
          <w:rFonts w:ascii="Verdana" w:eastAsia="Arial Unicode MS" w:hAnsi="Verdana" w:cs="Arial Unicode MS"/>
          <w:sz w:val="18"/>
          <w:szCs w:val="18"/>
        </w:rPr>
        <w:t>Liaise with Roster Coordinator to ensure rosters are completed, shifts are filled and timesheets are submitted.</w:t>
      </w:r>
    </w:p>
    <w:p w:rsidR="00C310CB" w:rsidRPr="00C310CB" w:rsidRDefault="00C310CB" w:rsidP="00C310CB">
      <w:pPr>
        <w:pStyle w:val="ListParagraph"/>
        <w:widowControl w:val="0"/>
        <w:numPr>
          <w:ilvl w:val="0"/>
          <w:numId w:val="11"/>
        </w:numPr>
        <w:spacing w:after="120" w:line="360" w:lineRule="auto"/>
        <w:rPr>
          <w:rFonts w:ascii="Verdana" w:eastAsia="Arial Unicode MS" w:hAnsi="Verdana" w:cs="Arial Unicode MS"/>
          <w:sz w:val="18"/>
          <w:szCs w:val="18"/>
        </w:rPr>
      </w:pPr>
      <w:r w:rsidRPr="00C310CB">
        <w:rPr>
          <w:rFonts w:ascii="Verdana" w:eastAsia="Arial Unicode MS" w:hAnsi="Verdana" w:cs="Arial Unicode MS"/>
          <w:sz w:val="18"/>
          <w:szCs w:val="18"/>
        </w:rPr>
        <w:t>Liaise with Human Resources to ensure support workers are adequately supported and trained to meet client needs.</w:t>
      </w:r>
    </w:p>
    <w:p w:rsidR="00C310CB" w:rsidRPr="00C310CB" w:rsidRDefault="00C310CB" w:rsidP="00C310CB">
      <w:pPr>
        <w:pStyle w:val="ListParagraph"/>
        <w:widowControl w:val="0"/>
        <w:numPr>
          <w:ilvl w:val="0"/>
          <w:numId w:val="11"/>
        </w:numPr>
        <w:spacing w:after="120" w:line="360" w:lineRule="auto"/>
        <w:rPr>
          <w:rFonts w:ascii="Verdana" w:eastAsia="Arial Unicode MS" w:hAnsi="Verdana" w:cs="Arial Unicode MS"/>
          <w:sz w:val="18"/>
          <w:szCs w:val="18"/>
        </w:rPr>
      </w:pPr>
      <w:r w:rsidRPr="00C310CB">
        <w:rPr>
          <w:rFonts w:ascii="Verdana" w:eastAsia="Arial Unicode MS" w:hAnsi="Verdana" w:cs="Arial Unicode MS"/>
          <w:sz w:val="18"/>
          <w:szCs w:val="18"/>
        </w:rPr>
        <w:t>Monitor budgets, client and household financial accounts with Finance and Medication audits conducted on a monthly basis.</w:t>
      </w:r>
    </w:p>
    <w:p w:rsidR="00C310CB" w:rsidRPr="00C310CB" w:rsidRDefault="00C310CB" w:rsidP="00C310CB">
      <w:pPr>
        <w:pStyle w:val="ListParagraph"/>
        <w:widowControl w:val="0"/>
        <w:numPr>
          <w:ilvl w:val="0"/>
          <w:numId w:val="11"/>
        </w:numPr>
        <w:spacing w:after="120" w:line="360" w:lineRule="auto"/>
        <w:rPr>
          <w:rFonts w:ascii="Verdana" w:eastAsia="Arial Unicode MS" w:hAnsi="Verdana" w:cs="Arial Unicode MS"/>
          <w:sz w:val="18"/>
          <w:szCs w:val="18"/>
        </w:rPr>
      </w:pPr>
      <w:r w:rsidRPr="00C310CB">
        <w:rPr>
          <w:rFonts w:ascii="Verdana" w:eastAsia="Arial Unicode MS" w:hAnsi="Verdana" w:cs="Arial Unicode MS"/>
          <w:sz w:val="18"/>
          <w:szCs w:val="18"/>
        </w:rPr>
        <w:t>Maintain an asset register for the household and oversee the asset register for clients within the household.</w:t>
      </w:r>
    </w:p>
    <w:p w:rsidR="00C310CB" w:rsidRPr="00C310CB" w:rsidRDefault="00C310CB" w:rsidP="00C310CB">
      <w:pPr>
        <w:pStyle w:val="ListParagraph"/>
        <w:widowControl w:val="0"/>
        <w:numPr>
          <w:ilvl w:val="0"/>
          <w:numId w:val="11"/>
        </w:numPr>
        <w:spacing w:after="120" w:line="360" w:lineRule="auto"/>
        <w:rPr>
          <w:rFonts w:ascii="Verdana" w:eastAsia="Arial Unicode MS" w:hAnsi="Verdana" w:cs="Arial Unicode MS"/>
          <w:sz w:val="18"/>
          <w:szCs w:val="18"/>
        </w:rPr>
      </w:pPr>
      <w:r w:rsidRPr="00C310CB">
        <w:rPr>
          <w:rFonts w:ascii="Verdana" w:eastAsia="Arial Unicode MS" w:hAnsi="Verdana" w:cs="Arial Unicode MS"/>
          <w:sz w:val="18"/>
          <w:szCs w:val="18"/>
        </w:rPr>
        <w:t>Oversee maintenance of motor vehicles and ensure log books and damage checklists are accurate.</w:t>
      </w:r>
    </w:p>
    <w:p w:rsidR="00C310CB" w:rsidRPr="00C310CB" w:rsidRDefault="00C310CB" w:rsidP="00C310CB">
      <w:pPr>
        <w:pStyle w:val="ListParagraph"/>
        <w:numPr>
          <w:ilvl w:val="0"/>
          <w:numId w:val="11"/>
        </w:numPr>
        <w:autoSpaceDE w:val="0"/>
        <w:autoSpaceDN w:val="0"/>
        <w:adjustRightInd w:val="0"/>
        <w:spacing w:after="120" w:line="360" w:lineRule="auto"/>
        <w:rPr>
          <w:rFonts w:ascii="Verdana" w:hAnsi="Verdana" w:cstheme="minorHAnsi"/>
          <w:i/>
          <w:sz w:val="18"/>
          <w:szCs w:val="18"/>
        </w:rPr>
      </w:pPr>
      <w:r w:rsidRPr="00C310CB">
        <w:rPr>
          <w:rFonts w:ascii="Verdana" w:hAnsi="Verdana" w:cstheme="minorHAnsi"/>
          <w:sz w:val="18"/>
          <w:szCs w:val="18"/>
        </w:rPr>
        <w:t>Assist with the preparation of program budgets in liaison with management, and be responsible for the program operating to budget.</w:t>
      </w:r>
    </w:p>
    <w:p w:rsidR="00C310CB" w:rsidRDefault="00C310CB" w:rsidP="00C310CB">
      <w:pPr>
        <w:pStyle w:val="ListParagraph"/>
        <w:widowControl w:val="0"/>
        <w:numPr>
          <w:ilvl w:val="0"/>
          <w:numId w:val="11"/>
        </w:numPr>
        <w:spacing w:after="120" w:line="360" w:lineRule="auto"/>
        <w:rPr>
          <w:rFonts w:ascii="Verdana" w:eastAsia="Arial Unicode MS" w:hAnsi="Verdana" w:cs="Arial Unicode MS"/>
          <w:sz w:val="18"/>
          <w:szCs w:val="18"/>
        </w:rPr>
      </w:pPr>
      <w:r w:rsidRPr="00C310CB">
        <w:rPr>
          <w:rFonts w:ascii="Verdana" w:eastAsia="Arial Unicode MS" w:hAnsi="Verdana" w:cs="Arial Unicode MS"/>
          <w:sz w:val="18"/>
          <w:szCs w:val="18"/>
        </w:rPr>
        <w:lastRenderedPageBreak/>
        <w:t>Facilitate employee meetings including the preparation of an agenda, ensure minutes of the meeting are kept and action items are actioned.</w:t>
      </w:r>
    </w:p>
    <w:p w:rsidR="00D74D41" w:rsidRPr="00015E87" w:rsidRDefault="00D74D41" w:rsidP="00D74D41">
      <w:pPr>
        <w:numPr>
          <w:ilvl w:val="0"/>
          <w:numId w:val="11"/>
        </w:numPr>
        <w:overflowPunct w:val="0"/>
        <w:autoSpaceDE w:val="0"/>
        <w:autoSpaceDN w:val="0"/>
        <w:adjustRightInd w:val="0"/>
        <w:spacing w:after="0" w:line="240" w:lineRule="auto"/>
        <w:textAlignment w:val="baseline"/>
        <w:rPr>
          <w:rFonts w:ascii="Verdana" w:hAnsi="Verdana"/>
          <w:sz w:val="18"/>
          <w:szCs w:val="18"/>
        </w:rPr>
      </w:pPr>
      <w:r w:rsidRPr="00015E87">
        <w:rPr>
          <w:rFonts w:ascii="Verdana" w:hAnsi="Verdana"/>
          <w:sz w:val="18"/>
          <w:szCs w:val="18"/>
          <w:lang w:val="en-GB"/>
        </w:rPr>
        <w:t>Manage change in processes, service accountabilities and new initiatives through the team.</w:t>
      </w:r>
    </w:p>
    <w:p w:rsidR="00D74D41" w:rsidRPr="00D74D41" w:rsidRDefault="00D74D41" w:rsidP="00D74D41">
      <w:pPr>
        <w:overflowPunct w:val="0"/>
        <w:autoSpaceDE w:val="0"/>
        <w:autoSpaceDN w:val="0"/>
        <w:adjustRightInd w:val="0"/>
        <w:spacing w:after="0" w:line="240" w:lineRule="auto"/>
        <w:ind w:left="360"/>
        <w:textAlignment w:val="baseline"/>
        <w:rPr>
          <w:rFonts w:ascii="Arial Narrow" w:hAnsi="Arial Narrow"/>
          <w:color w:val="0070C0"/>
          <w:sz w:val="20"/>
          <w:szCs w:val="20"/>
        </w:rPr>
      </w:pPr>
    </w:p>
    <w:p w:rsidR="00D74D41" w:rsidRPr="003E0CB8" w:rsidRDefault="00C310CB" w:rsidP="003E0CB8">
      <w:pPr>
        <w:pStyle w:val="ListParagraph"/>
        <w:widowControl w:val="0"/>
        <w:numPr>
          <w:ilvl w:val="0"/>
          <w:numId w:val="11"/>
        </w:numPr>
        <w:spacing w:after="120" w:line="360" w:lineRule="auto"/>
        <w:rPr>
          <w:rFonts w:ascii="Verdana" w:eastAsia="Arial Unicode MS" w:hAnsi="Verdana" w:cs="Arial Unicode MS"/>
          <w:sz w:val="18"/>
          <w:szCs w:val="18"/>
        </w:rPr>
      </w:pPr>
      <w:r w:rsidRPr="00C310CB">
        <w:rPr>
          <w:rFonts w:ascii="Verdana" w:eastAsia="Arial Unicode MS" w:hAnsi="Verdana" w:cs="Arial Unicode MS"/>
          <w:sz w:val="18"/>
          <w:szCs w:val="18"/>
        </w:rPr>
        <w:t>Manage all day to day employee related activities including but not limited to; recruitment and selections, performance appraisals, performance management, counselling and disciplinary actions.</w:t>
      </w:r>
    </w:p>
    <w:p w:rsidR="00C310CB" w:rsidRPr="00C310CB" w:rsidRDefault="00CF1C50" w:rsidP="00C310CB">
      <w:pPr>
        <w:spacing w:before="240" w:line="360" w:lineRule="auto"/>
        <w:jc w:val="both"/>
        <w:rPr>
          <w:rFonts w:ascii="Verdana" w:hAnsi="Verdana"/>
          <w:b/>
          <w:sz w:val="18"/>
          <w:szCs w:val="18"/>
        </w:rPr>
      </w:pPr>
      <w:r>
        <w:rPr>
          <w:rFonts w:ascii="Verdana" w:hAnsi="Verdana"/>
          <w:b/>
          <w:sz w:val="18"/>
          <w:szCs w:val="18"/>
        </w:rPr>
        <w:t>G</w:t>
      </w:r>
      <w:r w:rsidR="00C310CB" w:rsidRPr="00C310CB">
        <w:rPr>
          <w:rFonts w:ascii="Verdana" w:hAnsi="Verdana"/>
          <w:b/>
          <w:sz w:val="18"/>
          <w:szCs w:val="18"/>
        </w:rPr>
        <w:t>eneric Accountabilities – all Employees</w:t>
      </w:r>
    </w:p>
    <w:p w:rsidR="00C310CB" w:rsidRPr="00C310CB" w:rsidRDefault="00C310CB" w:rsidP="00C310CB">
      <w:pPr>
        <w:spacing w:after="100" w:line="360" w:lineRule="auto"/>
        <w:contextualSpacing/>
        <w:rPr>
          <w:rFonts w:ascii="Verdana" w:hAnsi="Verdana"/>
          <w:sz w:val="18"/>
          <w:szCs w:val="18"/>
        </w:rPr>
      </w:pPr>
      <w:r w:rsidRPr="00C310CB">
        <w:rPr>
          <w:rFonts w:ascii="Verdana" w:hAnsi="Verdana" w:cstheme="minorHAnsi"/>
          <w:sz w:val="18"/>
          <w:szCs w:val="18"/>
        </w:rPr>
        <w:t>To provide clients with high quality support that addresses individual needs and enhanced independence, abilities, community participation and/or quality of life all employees are expected to</w:t>
      </w:r>
    </w:p>
    <w:p w:rsidR="00C310CB" w:rsidRPr="00C310CB" w:rsidRDefault="00C310CB" w:rsidP="00C310CB">
      <w:pPr>
        <w:pStyle w:val="ListParagraph"/>
        <w:spacing w:after="100" w:line="360" w:lineRule="auto"/>
        <w:contextualSpacing/>
        <w:rPr>
          <w:rFonts w:ascii="Verdana" w:hAnsi="Verdana"/>
          <w:sz w:val="18"/>
          <w:szCs w:val="18"/>
        </w:rPr>
      </w:pPr>
    </w:p>
    <w:p w:rsidR="00C310CB" w:rsidRPr="00C310CB" w:rsidRDefault="00C310CB" w:rsidP="00C310CB">
      <w:pPr>
        <w:pStyle w:val="ListParagraph"/>
        <w:numPr>
          <w:ilvl w:val="0"/>
          <w:numId w:val="20"/>
        </w:numPr>
        <w:spacing w:after="100" w:line="360" w:lineRule="auto"/>
        <w:contextualSpacing/>
        <w:rPr>
          <w:rFonts w:ascii="Verdana" w:hAnsi="Verdana"/>
          <w:sz w:val="18"/>
          <w:szCs w:val="18"/>
        </w:rPr>
      </w:pPr>
      <w:r w:rsidRPr="00C310CB">
        <w:rPr>
          <w:rFonts w:ascii="Verdana" w:hAnsi="Verdana"/>
          <w:sz w:val="18"/>
          <w:szCs w:val="18"/>
        </w:rPr>
        <w:t>Be considerate, understanding and respectful for clients and their families at all times in all interactions.</w:t>
      </w:r>
    </w:p>
    <w:p w:rsidR="00C310CB" w:rsidRPr="00C310CB" w:rsidRDefault="00C310CB" w:rsidP="00C310CB">
      <w:pPr>
        <w:pStyle w:val="ListParagraph"/>
        <w:spacing w:after="100" w:line="360" w:lineRule="auto"/>
        <w:contextualSpacing/>
        <w:rPr>
          <w:rFonts w:ascii="Verdana" w:hAnsi="Verdana"/>
          <w:sz w:val="18"/>
          <w:szCs w:val="18"/>
        </w:rPr>
      </w:pPr>
    </w:p>
    <w:p w:rsidR="00C310CB" w:rsidRPr="00C310CB" w:rsidRDefault="00C310CB" w:rsidP="00C310CB">
      <w:pPr>
        <w:pStyle w:val="ListParagraph"/>
        <w:numPr>
          <w:ilvl w:val="0"/>
          <w:numId w:val="20"/>
        </w:numPr>
        <w:spacing w:after="100" w:line="360" w:lineRule="auto"/>
        <w:contextualSpacing/>
        <w:rPr>
          <w:rFonts w:ascii="Verdana" w:hAnsi="Verdana"/>
          <w:sz w:val="18"/>
          <w:szCs w:val="18"/>
        </w:rPr>
      </w:pPr>
      <w:r w:rsidRPr="00C310CB">
        <w:rPr>
          <w:rFonts w:ascii="Verdana" w:hAnsi="Verdana"/>
          <w:sz w:val="18"/>
          <w:szCs w:val="18"/>
        </w:rPr>
        <w:t>Ensure personal and team contribution support overall team effectiveness by demonstrating a high level of commitment and efficient follow through of any tasks until completion or as otherwise agreed with the immediate supervisor.</w:t>
      </w:r>
    </w:p>
    <w:p w:rsidR="00C310CB" w:rsidRPr="00C310CB" w:rsidRDefault="00C310CB" w:rsidP="00C310CB">
      <w:pPr>
        <w:pStyle w:val="ListParagraph"/>
        <w:spacing w:after="100" w:line="360" w:lineRule="auto"/>
        <w:contextualSpacing/>
        <w:rPr>
          <w:rFonts w:ascii="Verdana" w:hAnsi="Verdana"/>
          <w:sz w:val="18"/>
          <w:szCs w:val="18"/>
        </w:rPr>
      </w:pPr>
    </w:p>
    <w:p w:rsidR="00C310CB" w:rsidRPr="00C310CB" w:rsidRDefault="00C310CB" w:rsidP="00C310CB">
      <w:pPr>
        <w:pStyle w:val="ListParagraph"/>
        <w:numPr>
          <w:ilvl w:val="0"/>
          <w:numId w:val="20"/>
        </w:numPr>
        <w:spacing w:after="100" w:line="360" w:lineRule="auto"/>
        <w:contextualSpacing/>
        <w:rPr>
          <w:rFonts w:ascii="Verdana" w:hAnsi="Verdana"/>
          <w:sz w:val="18"/>
          <w:szCs w:val="18"/>
        </w:rPr>
      </w:pPr>
      <w:r w:rsidRPr="00C310CB">
        <w:rPr>
          <w:rFonts w:ascii="Verdana" w:hAnsi="Verdana"/>
          <w:sz w:val="18"/>
          <w:szCs w:val="18"/>
        </w:rPr>
        <w:t>Monitor and report performance against KPIs and take corrective action as required.</w:t>
      </w:r>
    </w:p>
    <w:p w:rsidR="00C310CB" w:rsidRPr="00C310CB" w:rsidRDefault="00C310CB" w:rsidP="00C310CB">
      <w:pPr>
        <w:pStyle w:val="ListParagraph"/>
        <w:spacing w:line="360" w:lineRule="auto"/>
        <w:rPr>
          <w:rFonts w:ascii="Verdana" w:hAnsi="Verdana"/>
          <w:sz w:val="18"/>
          <w:szCs w:val="18"/>
        </w:rPr>
      </w:pPr>
    </w:p>
    <w:p w:rsidR="00C310CB" w:rsidRPr="00C310CB" w:rsidRDefault="00C310CB" w:rsidP="00C310CB">
      <w:pPr>
        <w:pStyle w:val="ListParagraph"/>
        <w:numPr>
          <w:ilvl w:val="0"/>
          <w:numId w:val="20"/>
        </w:numPr>
        <w:spacing w:after="100" w:line="360" w:lineRule="auto"/>
        <w:contextualSpacing/>
        <w:rPr>
          <w:rFonts w:ascii="Verdana" w:hAnsi="Verdana"/>
          <w:sz w:val="18"/>
          <w:szCs w:val="18"/>
        </w:rPr>
      </w:pPr>
      <w:r w:rsidRPr="00C310CB">
        <w:rPr>
          <w:rFonts w:ascii="Verdana" w:hAnsi="Verdana"/>
          <w:sz w:val="18"/>
          <w:szCs w:val="18"/>
        </w:rPr>
        <w:t xml:space="preserve">Consult and collaborate with colleagues, managers and subject matters experts (internally and externally) to ensure the best possible outcomes for </w:t>
      </w:r>
      <w:r w:rsidR="009A6F54">
        <w:rPr>
          <w:rFonts w:ascii="Verdana" w:eastAsia="Arial Unicode MS" w:hAnsi="Verdana" w:cs="Arial Unicode MS"/>
          <w:sz w:val="18"/>
          <w:szCs w:val="22"/>
        </w:rPr>
        <w:t xml:space="preserve">Oak </w:t>
      </w:r>
      <w:r w:rsidR="00535AEE">
        <w:rPr>
          <w:rFonts w:ascii="Verdana" w:eastAsia="Arial Unicode MS" w:hAnsi="Verdana" w:cs="Arial Unicode MS"/>
          <w:sz w:val="18"/>
          <w:szCs w:val="22"/>
        </w:rPr>
        <w:t>Possability.</w:t>
      </w:r>
    </w:p>
    <w:p w:rsidR="00C310CB" w:rsidRPr="00C310CB" w:rsidRDefault="00C310CB" w:rsidP="00C310CB">
      <w:pPr>
        <w:pStyle w:val="ListParagraph"/>
        <w:spacing w:after="100" w:line="360" w:lineRule="auto"/>
        <w:contextualSpacing/>
        <w:rPr>
          <w:rFonts w:ascii="Verdana" w:hAnsi="Verdana"/>
          <w:sz w:val="18"/>
          <w:szCs w:val="18"/>
        </w:rPr>
      </w:pPr>
    </w:p>
    <w:p w:rsidR="00C310CB" w:rsidRPr="00C310CB" w:rsidRDefault="00C310CB" w:rsidP="00C310CB">
      <w:pPr>
        <w:pStyle w:val="ListParagraph"/>
        <w:numPr>
          <w:ilvl w:val="0"/>
          <w:numId w:val="20"/>
        </w:numPr>
        <w:spacing w:after="100" w:line="360" w:lineRule="auto"/>
        <w:contextualSpacing/>
        <w:rPr>
          <w:rFonts w:ascii="Verdana" w:hAnsi="Verdana"/>
          <w:sz w:val="18"/>
          <w:szCs w:val="18"/>
        </w:rPr>
      </w:pPr>
      <w:r w:rsidRPr="00C310CB">
        <w:rPr>
          <w:rFonts w:ascii="Verdana" w:hAnsi="Verdana"/>
          <w:sz w:val="18"/>
          <w:szCs w:val="18"/>
        </w:rPr>
        <w:lastRenderedPageBreak/>
        <w:t>Provide a safe working and living environment within your area of responsibility, actively participating in and supporting a ‘safety first’ culture for clients and fellow employees.</w:t>
      </w:r>
    </w:p>
    <w:p w:rsidR="00C310CB" w:rsidRPr="00C310CB" w:rsidRDefault="00C310CB" w:rsidP="00C310CB">
      <w:pPr>
        <w:pStyle w:val="ListParagraph"/>
        <w:spacing w:after="100" w:line="360" w:lineRule="auto"/>
        <w:contextualSpacing/>
        <w:rPr>
          <w:rFonts w:ascii="Verdana" w:hAnsi="Verdana"/>
          <w:sz w:val="18"/>
          <w:szCs w:val="18"/>
        </w:rPr>
      </w:pPr>
    </w:p>
    <w:p w:rsidR="00C310CB" w:rsidRPr="00C310CB" w:rsidRDefault="00C310CB" w:rsidP="00C310CB">
      <w:pPr>
        <w:pStyle w:val="ListParagraph"/>
        <w:numPr>
          <w:ilvl w:val="0"/>
          <w:numId w:val="20"/>
        </w:numPr>
        <w:spacing w:after="100" w:line="360" w:lineRule="auto"/>
        <w:contextualSpacing/>
        <w:rPr>
          <w:rFonts w:ascii="Verdana" w:hAnsi="Verdana"/>
          <w:sz w:val="18"/>
          <w:szCs w:val="18"/>
        </w:rPr>
      </w:pPr>
      <w:r w:rsidRPr="00C310CB">
        <w:rPr>
          <w:rFonts w:ascii="Verdana" w:hAnsi="Verdana"/>
          <w:sz w:val="18"/>
          <w:szCs w:val="18"/>
        </w:rPr>
        <w:t xml:space="preserve">Ensure compliance with Statutory and Regulatory requirements, and </w:t>
      </w:r>
      <w:r w:rsidR="00ED4FAF">
        <w:rPr>
          <w:rFonts w:ascii="Verdana" w:eastAsia="Arial Unicode MS" w:hAnsi="Verdana" w:cs="Arial Unicode MS"/>
          <w:sz w:val="18"/>
          <w:szCs w:val="22"/>
        </w:rPr>
        <w:t>our</w:t>
      </w:r>
      <w:r w:rsidRPr="00C310CB">
        <w:rPr>
          <w:rFonts w:ascii="Verdana" w:hAnsi="Verdana"/>
          <w:sz w:val="18"/>
          <w:szCs w:val="18"/>
        </w:rPr>
        <w:t xml:space="preserve"> policies, processes and procedures.</w:t>
      </w:r>
    </w:p>
    <w:p w:rsidR="00C310CB" w:rsidRPr="00C310CB" w:rsidRDefault="00C310CB" w:rsidP="00C310CB">
      <w:pPr>
        <w:pStyle w:val="ListParagraph"/>
        <w:spacing w:after="100" w:line="360" w:lineRule="auto"/>
        <w:contextualSpacing/>
        <w:rPr>
          <w:rFonts w:ascii="Verdana" w:hAnsi="Verdana"/>
          <w:sz w:val="18"/>
          <w:szCs w:val="18"/>
        </w:rPr>
      </w:pPr>
    </w:p>
    <w:p w:rsidR="00C310CB" w:rsidRDefault="00C310CB" w:rsidP="00C310CB">
      <w:pPr>
        <w:pStyle w:val="ListParagraph"/>
        <w:numPr>
          <w:ilvl w:val="0"/>
          <w:numId w:val="20"/>
        </w:numPr>
        <w:spacing w:after="100" w:line="360" w:lineRule="auto"/>
        <w:contextualSpacing/>
        <w:rPr>
          <w:rFonts w:ascii="Verdana" w:hAnsi="Verdana"/>
          <w:sz w:val="18"/>
          <w:szCs w:val="18"/>
        </w:rPr>
      </w:pPr>
      <w:r w:rsidRPr="00C310CB">
        <w:rPr>
          <w:rFonts w:ascii="Verdana" w:hAnsi="Verdana"/>
          <w:sz w:val="18"/>
          <w:szCs w:val="18"/>
        </w:rPr>
        <w:t xml:space="preserve">Emulate and encourage others to adhere to, </w:t>
      </w:r>
      <w:r w:rsidR="00B40551">
        <w:rPr>
          <w:rFonts w:ascii="Verdana" w:eastAsia="Arial Unicode MS" w:hAnsi="Verdana" w:cs="Arial Unicode MS"/>
          <w:sz w:val="18"/>
          <w:szCs w:val="22"/>
        </w:rPr>
        <w:t>our</w:t>
      </w:r>
      <w:r w:rsidRPr="00C310CB">
        <w:rPr>
          <w:rFonts w:ascii="Verdana" w:hAnsi="Verdana"/>
          <w:sz w:val="18"/>
          <w:szCs w:val="18"/>
        </w:rPr>
        <w:t xml:space="preserve"> values in all work related activities.</w:t>
      </w:r>
    </w:p>
    <w:p w:rsidR="00F63FAC" w:rsidRPr="00F63FAC" w:rsidRDefault="00F63FAC" w:rsidP="00204F00">
      <w:pPr>
        <w:pStyle w:val="ListParagraph"/>
        <w:spacing w:after="0"/>
        <w:rPr>
          <w:rFonts w:ascii="Verdana" w:hAnsi="Verdana"/>
          <w:sz w:val="18"/>
          <w:szCs w:val="18"/>
        </w:rPr>
      </w:pPr>
    </w:p>
    <w:p w:rsidR="00F63FAC" w:rsidRPr="00204F00" w:rsidRDefault="00F63FAC" w:rsidP="00F63FAC">
      <w:pPr>
        <w:pStyle w:val="ListParagraph"/>
        <w:numPr>
          <w:ilvl w:val="0"/>
          <w:numId w:val="20"/>
        </w:numPr>
        <w:spacing w:after="120" w:line="300" w:lineRule="exact"/>
        <w:contextualSpacing/>
        <w:rPr>
          <w:rFonts w:ascii="Verdana" w:hAnsi="Verdana"/>
          <w:b/>
          <w:sz w:val="18"/>
          <w:szCs w:val="18"/>
        </w:rPr>
      </w:pPr>
      <w:r w:rsidRPr="00204F00">
        <w:rPr>
          <w:rFonts w:ascii="Verdana" w:hAnsi="Verdana"/>
          <w:b/>
          <w:sz w:val="18"/>
          <w:szCs w:val="18"/>
        </w:rPr>
        <w:t>Safeguarding Children and Young People</w:t>
      </w:r>
    </w:p>
    <w:p w:rsidR="00F63FAC" w:rsidRPr="00F63FAC" w:rsidRDefault="00F63FAC" w:rsidP="00F63FAC">
      <w:pPr>
        <w:spacing w:after="120" w:line="300" w:lineRule="exact"/>
        <w:ind w:left="720"/>
        <w:contextualSpacing/>
        <w:rPr>
          <w:rFonts w:ascii="Verdana" w:hAnsi="Verdana"/>
          <w:sz w:val="18"/>
          <w:szCs w:val="18"/>
        </w:rPr>
      </w:pPr>
      <w:r w:rsidRPr="00F63FAC">
        <w:rPr>
          <w:rFonts w:ascii="Verdana" w:hAnsi="Verdana"/>
          <w:sz w:val="18"/>
          <w:szCs w:val="18"/>
        </w:rPr>
        <w:t xml:space="preserve">Our organisation takes child protection seriously, and as an employee/volunteer of </w:t>
      </w:r>
      <w:r w:rsidR="00D921BA">
        <w:rPr>
          <w:rStyle w:val="Redhighlight"/>
          <w:rFonts w:ascii="Verdana" w:eastAsiaTheme="majorEastAsia" w:hAnsi="Verdana"/>
          <w:color w:val="auto"/>
          <w:sz w:val="18"/>
          <w:szCs w:val="18"/>
        </w:rPr>
        <w:t xml:space="preserve">Oak </w:t>
      </w:r>
      <w:r w:rsidR="00535AEE">
        <w:rPr>
          <w:rFonts w:ascii="Verdana" w:eastAsia="Arial Unicode MS" w:hAnsi="Verdana" w:cs="Arial Unicode MS"/>
          <w:sz w:val="18"/>
          <w:szCs w:val="22"/>
        </w:rPr>
        <w:t>Possability</w:t>
      </w:r>
      <w:r w:rsidR="00D921BA">
        <w:rPr>
          <w:rStyle w:val="Redhighlight"/>
          <w:rFonts w:ascii="Verdana" w:eastAsiaTheme="majorEastAsia" w:hAnsi="Verdana"/>
          <w:color w:val="auto"/>
          <w:sz w:val="18"/>
          <w:szCs w:val="18"/>
        </w:rPr>
        <w:t>,</w:t>
      </w:r>
      <w:r w:rsidRPr="00F63FAC">
        <w:rPr>
          <w:rFonts w:ascii="Verdana" w:hAnsi="Verdana"/>
          <w:sz w:val="18"/>
          <w:szCs w:val="18"/>
        </w:rPr>
        <w:t xml:space="preserve"> you are required to meet the behaviour standards outlined in our </w:t>
      </w:r>
      <w:r w:rsidR="00BC2C85">
        <w:rPr>
          <w:rFonts w:ascii="Verdana" w:hAnsi="Verdana"/>
          <w:sz w:val="18"/>
          <w:szCs w:val="18"/>
        </w:rPr>
        <w:t xml:space="preserve">‘Safeguarding Children </w:t>
      </w:r>
      <w:r w:rsidR="009E2900">
        <w:rPr>
          <w:rFonts w:ascii="Verdana" w:hAnsi="Verdana"/>
          <w:sz w:val="18"/>
          <w:szCs w:val="18"/>
        </w:rPr>
        <w:t xml:space="preserve">Code Of Conduct’. </w:t>
      </w:r>
      <w:r w:rsidRPr="00F63FAC">
        <w:rPr>
          <w:rFonts w:ascii="Verdana" w:hAnsi="Verdana"/>
          <w:sz w:val="18"/>
          <w:szCs w:val="18"/>
        </w:rPr>
        <w:t>You will have received a copy of these guidelines as part of your induction. You can also access a copy of these guidelines in the Safeguarding Children and Young People Policy section on SharePoint.</w:t>
      </w:r>
    </w:p>
    <w:p w:rsidR="00F63FAC" w:rsidRDefault="00F63FAC" w:rsidP="00F63FAC">
      <w:pPr>
        <w:spacing w:after="120" w:line="300" w:lineRule="exact"/>
        <w:contextualSpacing/>
        <w:rPr>
          <w:rFonts w:ascii="Verdana" w:hAnsi="Verdana"/>
          <w:color w:val="FF0000"/>
          <w:sz w:val="18"/>
          <w:szCs w:val="18"/>
        </w:rPr>
      </w:pPr>
    </w:p>
    <w:p w:rsidR="00F63FAC" w:rsidRPr="00F63FAC" w:rsidRDefault="00F63FAC" w:rsidP="00F63FAC">
      <w:pPr>
        <w:spacing w:after="120" w:line="300" w:lineRule="exact"/>
        <w:ind w:firstLine="720"/>
        <w:contextualSpacing/>
        <w:rPr>
          <w:rFonts w:ascii="Verdana" w:hAnsi="Verdana"/>
          <w:color w:val="FF0000"/>
          <w:sz w:val="18"/>
          <w:szCs w:val="18"/>
        </w:rPr>
      </w:pPr>
      <w:r w:rsidRPr="00F63FAC">
        <w:rPr>
          <w:rFonts w:ascii="Verdana" w:hAnsi="Verdana"/>
          <w:sz w:val="18"/>
          <w:szCs w:val="18"/>
        </w:rPr>
        <w:t>Therefore as a part of your duties and responsibilities, you are also required to:</w:t>
      </w:r>
    </w:p>
    <w:p w:rsidR="00F63FAC" w:rsidRPr="002D1A6A" w:rsidRDefault="00F63FAC" w:rsidP="00F63FAC">
      <w:pPr>
        <w:pStyle w:val="Text10bulletin1"/>
        <w:numPr>
          <w:ilvl w:val="0"/>
          <w:numId w:val="50"/>
        </w:numPr>
        <w:jc w:val="both"/>
        <w:rPr>
          <w:rFonts w:ascii="Verdana" w:hAnsi="Verdana"/>
          <w:color w:val="auto"/>
          <w:sz w:val="18"/>
          <w:szCs w:val="18"/>
          <w:lang w:val="en-US"/>
        </w:rPr>
      </w:pPr>
      <w:r w:rsidRPr="002D1A6A">
        <w:rPr>
          <w:rFonts w:ascii="Verdana" w:hAnsi="Verdana"/>
          <w:color w:val="auto"/>
          <w:sz w:val="18"/>
          <w:szCs w:val="18"/>
          <w:lang w:val="en-US"/>
        </w:rPr>
        <w:t>provide a welcoming and safe environment for children and young people</w:t>
      </w:r>
    </w:p>
    <w:p w:rsidR="00F63FAC" w:rsidRPr="002D1A6A" w:rsidRDefault="00F63FAC" w:rsidP="00F63FAC">
      <w:pPr>
        <w:pStyle w:val="Text10bulletin1"/>
        <w:numPr>
          <w:ilvl w:val="0"/>
          <w:numId w:val="50"/>
        </w:numPr>
        <w:jc w:val="both"/>
        <w:rPr>
          <w:rFonts w:ascii="Verdana" w:hAnsi="Verdana"/>
          <w:color w:val="auto"/>
          <w:sz w:val="18"/>
          <w:szCs w:val="18"/>
          <w:lang w:val="en-US"/>
        </w:rPr>
      </w:pPr>
      <w:r w:rsidRPr="002D1A6A">
        <w:rPr>
          <w:rFonts w:ascii="Verdana" w:hAnsi="Verdana"/>
          <w:color w:val="auto"/>
          <w:sz w:val="18"/>
          <w:szCs w:val="18"/>
          <w:lang w:val="en-US"/>
        </w:rPr>
        <w:t xml:space="preserve">promote the safety and wellbeing of children and young people to whom we provide services </w:t>
      </w:r>
    </w:p>
    <w:p w:rsidR="00F63FAC" w:rsidRPr="002D1A6A" w:rsidRDefault="00F63FAC" w:rsidP="00F63FAC">
      <w:pPr>
        <w:pStyle w:val="Text10bulletin1"/>
        <w:numPr>
          <w:ilvl w:val="0"/>
          <w:numId w:val="50"/>
        </w:numPr>
        <w:jc w:val="both"/>
        <w:rPr>
          <w:rFonts w:ascii="Verdana" w:hAnsi="Verdana"/>
          <w:color w:val="auto"/>
          <w:sz w:val="18"/>
          <w:szCs w:val="18"/>
          <w:lang w:val="en-US"/>
        </w:rPr>
      </w:pPr>
      <w:r w:rsidRPr="002D1A6A">
        <w:rPr>
          <w:rFonts w:ascii="Verdana" w:hAnsi="Verdana"/>
          <w:color w:val="auto"/>
          <w:sz w:val="18"/>
          <w:szCs w:val="18"/>
          <w:lang w:val="en-US"/>
        </w:rPr>
        <w:t xml:space="preserve">ensure that your interactions with children and young people are positive and safe </w:t>
      </w:r>
    </w:p>
    <w:p w:rsidR="00F63FAC" w:rsidRPr="002D1A6A" w:rsidRDefault="00F63FAC" w:rsidP="00F63FAC">
      <w:pPr>
        <w:pStyle w:val="Text10bulletin1"/>
        <w:numPr>
          <w:ilvl w:val="0"/>
          <w:numId w:val="50"/>
        </w:numPr>
        <w:jc w:val="both"/>
        <w:rPr>
          <w:rFonts w:ascii="Verdana" w:hAnsi="Verdana"/>
          <w:color w:val="auto"/>
          <w:sz w:val="18"/>
          <w:szCs w:val="18"/>
          <w:lang w:val="en-US"/>
        </w:rPr>
      </w:pPr>
      <w:r w:rsidRPr="002D1A6A">
        <w:rPr>
          <w:rFonts w:ascii="Verdana" w:hAnsi="Verdana"/>
          <w:color w:val="auto"/>
          <w:sz w:val="18"/>
          <w:szCs w:val="18"/>
          <w:lang w:val="en-US"/>
        </w:rPr>
        <w:t>provide adequate care and supervision of children and young people in your charge</w:t>
      </w:r>
    </w:p>
    <w:p w:rsidR="00F63FAC" w:rsidRPr="002D1A6A" w:rsidRDefault="00F63FAC" w:rsidP="00F63FAC">
      <w:pPr>
        <w:pStyle w:val="Text10bulletin1"/>
        <w:numPr>
          <w:ilvl w:val="0"/>
          <w:numId w:val="50"/>
        </w:numPr>
        <w:jc w:val="both"/>
        <w:rPr>
          <w:rFonts w:ascii="Verdana" w:hAnsi="Verdana"/>
          <w:color w:val="auto"/>
          <w:sz w:val="18"/>
          <w:szCs w:val="18"/>
          <w:lang w:val="en-US"/>
        </w:rPr>
      </w:pPr>
      <w:r w:rsidRPr="002D1A6A">
        <w:rPr>
          <w:rFonts w:ascii="Verdana" w:hAnsi="Verdana"/>
          <w:color w:val="auto"/>
          <w:sz w:val="18"/>
          <w:szCs w:val="18"/>
          <w:lang w:val="en-US"/>
        </w:rPr>
        <w:t>act as a positive role model for children and young people</w:t>
      </w:r>
    </w:p>
    <w:p w:rsidR="00F63FAC" w:rsidRPr="002D1A6A" w:rsidRDefault="00F63FAC" w:rsidP="00F63FAC">
      <w:pPr>
        <w:pStyle w:val="Text10bulletin1"/>
        <w:numPr>
          <w:ilvl w:val="0"/>
          <w:numId w:val="50"/>
        </w:numPr>
        <w:jc w:val="both"/>
        <w:rPr>
          <w:rFonts w:ascii="Verdana" w:hAnsi="Verdana"/>
          <w:color w:val="auto"/>
          <w:sz w:val="18"/>
          <w:szCs w:val="18"/>
          <w:lang w:val="en-US"/>
        </w:rPr>
      </w:pPr>
      <w:r w:rsidRPr="002D1A6A">
        <w:rPr>
          <w:rFonts w:ascii="Verdana" w:hAnsi="Verdana"/>
          <w:color w:val="auto"/>
          <w:sz w:val="18"/>
          <w:szCs w:val="18"/>
          <w:lang w:val="en-US"/>
        </w:rPr>
        <w:t>report any suspicions, concerns, allegations or disclosures of alleged abuse to management</w:t>
      </w:r>
    </w:p>
    <w:p w:rsidR="00F63FAC" w:rsidRPr="002D1A6A" w:rsidRDefault="00F63FAC" w:rsidP="00F63FAC">
      <w:pPr>
        <w:pStyle w:val="Text10bulletin1"/>
        <w:numPr>
          <w:ilvl w:val="0"/>
          <w:numId w:val="50"/>
        </w:numPr>
        <w:jc w:val="both"/>
        <w:rPr>
          <w:rFonts w:ascii="Verdana" w:hAnsi="Verdana"/>
          <w:color w:val="auto"/>
          <w:sz w:val="18"/>
          <w:szCs w:val="18"/>
          <w:lang w:val="en-US"/>
        </w:rPr>
      </w:pPr>
      <w:r w:rsidRPr="002D1A6A">
        <w:rPr>
          <w:rFonts w:ascii="Verdana" w:hAnsi="Verdana"/>
          <w:color w:val="auto"/>
          <w:sz w:val="18"/>
          <w:szCs w:val="18"/>
          <w:lang w:val="en-US"/>
        </w:rPr>
        <w:t>maintain valid ‘working with children’ documentation</w:t>
      </w:r>
    </w:p>
    <w:p w:rsidR="00F63FAC" w:rsidRPr="002D1A6A" w:rsidRDefault="00F63FAC" w:rsidP="00F63FAC">
      <w:pPr>
        <w:pStyle w:val="Text10bulletin1"/>
        <w:numPr>
          <w:ilvl w:val="0"/>
          <w:numId w:val="50"/>
        </w:numPr>
        <w:jc w:val="both"/>
        <w:rPr>
          <w:rFonts w:ascii="Verdana" w:hAnsi="Verdana"/>
          <w:color w:val="auto"/>
          <w:sz w:val="18"/>
          <w:szCs w:val="18"/>
          <w:lang w:val="en-US"/>
        </w:rPr>
      </w:pPr>
      <w:r w:rsidRPr="002D1A6A">
        <w:rPr>
          <w:rFonts w:ascii="Verdana" w:hAnsi="Verdana"/>
          <w:color w:val="auto"/>
          <w:sz w:val="18"/>
          <w:szCs w:val="18"/>
          <w:lang w:val="en-US"/>
        </w:rPr>
        <w:t>undergo periodic ‘national criminal history record’ checks</w:t>
      </w:r>
    </w:p>
    <w:p w:rsidR="00F63FAC" w:rsidRPr="002D1A6A" w:rsidRDefault="00F63FAC" w:rsidP="00F63FAC">
      <w:pPr>
        <w:pStyle w:val="Text10bulletin1"/>
        <w:numPr>
          <w:ilvl w:val="0"/>
          <w:numId w:val="50"/>
        </w:numPr>
        <w:jc w:val="both"/>
        <w:rPr>
          <w:rFonts w:ascii="Verdana" w:hAnsi="Verdana"/>
          <w:color w:val="auto"/>
          <w:sz w:val="18"/>
          <w:szCs w:val="18"/>
          <w:lang w:val="en-US"/>
        </w:rPr>
      </w:pPr>
      <w:r w:rsidRPr="002D1A6A">
        <w:rPr>
          <w:rFonts w:ascii="Verdana" w:hAnsi="Verdana"/>
          <w:color w:val="auto"/>
          <w:sz w:val="18"/>
          <w:szCs w:val="18"/>
          <w:lang w:val="en-US"/>
        </w:rPr>
        <w:lastRenderedPageBreak/>
        <w:t>report to management any criminal charges or convictions you receive during the course of your employment/volunteering that may indicate a possible risk to children and young people.</w:t>
      </w:r>
    </w:p>
    <w:p w:rsidR="00F63FAC" w:rsidRPr="00C310CB" w:rsidRDefault="00F63FAC" w:rsidP="00F63FAC">
      <w:pPr>
        <w:pStyle w:val="ListParagraph"/>
        <w:spacing w:after="100" w:line="360" w:lineRule="auto"/>
        <w:contextualSpacing/>
        <w:rPr>
          <w:rFonts w:ascii="Verdana" w:hAnsi="Verdana"/>
          <w:sz w:val="18"/>
          <w:szCs w:val="18"/>
        </w:rPr>
      </w:pPr>
    </w:p>
    <w:tbl>
      <w:tblPr>
        <w:tblStyle w:val="TableGrid"/>
        <w:tblW w:w="0" w:type="auto"/>
        <w:tblLook w:val="04A0" w:firstRow="1" w:lastRow="0" w:firstColumn="1" w:lastColumn="0" w:noHBand="0" w:noVBand="1"/>
      </w:tblPr>
      <w:tblGrid>
        <w:gridCol w:w="9656"/>
      </w:tblGrid>
      <w:tr w:rsidR="002D3DA3" w:rsidTr="00F379F3">
        <w:tc>
          <w:tcPr>
            <w:tcW w:w="9656" w:type="dxa"/>
            <w:tcBorders>
              <w:top w:val="nil"/>
              <w:left w:val="nil"/>
              <w:bottom w:val="nil"/>
              <w:right w:val="nil"/>
            </w:tcBorders>
            <w:shd w:val="clear" w:color="auto" w:fill="D0D0D0" w:themeFill="accent2" w:themeFillTint="99"/>
          </w:tcPr>
          <w:p w:rsidR="002D3DA3" w:rsidRPr="00F379F3" w:rsidRDefault="00F379F3" w:rsidP="002D3DA3">
            <w:pPr>
              <w:spacing w:after="100"/>
              <w:contextualSpacing/>
              <w:rPr>
                <w:rFonts w:ascii="Arial" w:hAnsi="Arial" w:cs="Arial"/>
                <w:b/>
                <w:color w:val="FFC000"/>
              </w:rPr>
            </w:pPr>
            <w:r w:rsidRPr="00F379F3">
              <w:rPr>
                <w:rFonts w:ascii="Arial" w:hAnsi="Arial" w:cs="Arial"/>
                <w:b/>
                <w:sz w:val="28"/>
              </w:rPr>
              <w:t>Role Dimensions</w:t>
            </w:r>
          </w:p>
        </w:tc>
      </w:tr>
    </w:tbl>
    <w:p w:rsidR="002D3DA3" w:rsidRDefault="002D3DA3" w:rsidP="002D3DA3">
      <w:pPr>
        <w:spacing w:after="100"/>
        <w:contextualSpacing/>
        <w:rPr>
          <w:rFonts w:asciiTheme="minorHAnsi" w:hAnsiTheme="minorHAnsi"/>
          <w:sz w:val="22"/>
          <w:szCs w:val="22"/>
        </w:rPr>
      </w:pPr>
    </w:p>
    <w:tbl>
      <w:tblPr>
        <w:tblStyle w:val="TableGrid"/>
        <w:tblW w:w="0" w:type="auto"/>
        <w:tblLook w:val="04A0" w:firstRow="1" w:lastRow="0" w:firstColumn="1" w:lastColumn="0" w:noHBand="0" w:noVBand="1"/>
      </w:tblPr>
      <w:tblGrid>
        <w:gridCol w:w="4828"/>
        <w:gridCol w:w="4828"/>
      </w:tblGrid>
      <w:tr w:rsidR="002D3DA3" w:rsidTr="002D3DA3">
        <w:tc>
          <w:tcPr>
            <w:tcW w:w="4828" w:type="dxa"/>
          </w:tcPr>
          <w:p w:rsidR="002D3DA3" w:rsidRPr="00C310CB" w:rsidRDefault="002D3DA3" w:rsidP="00F379F3">
            <w:pPr>
              <w:spacing w:after="100" w:line="300" w:lineRule="auto"/>
              <w:contextualSpacing/>
              <w:rPr>
                <w:rFonts w:ascii="Verdana" w:hAnsi="Verdana"/>
                <w:sz w:val="18"/>
                <w:szCs w:val="18"/>
              </w:rPr>
            </w:pPr>
            <w:r w:rsidRPr="00C310CB">
              <w:rPr>
                <w:rFonts w:ascii="Verdana" w:hAnsi="Verdana"/>
                <w:sz w:val="18"/>
                <w:szCs w:val="18"/>
              </w:rPr>
              <w:t>This position manages:</w:t>
            </w:r>
          </w:p>
        </w:tc>
        <w:tc>
          <w:tcPr>
            <w:tcW w:w="4828" w:type="dxa"/>
          </w:tcPr>
          <w:p w:rsidR="00E14EEE" w:rsidRPr="00C310CB" w:rsidRDefault="00C310CB" w:rsidP="00F379F3">
            <w:pPr>
              <w:spacing w:after="100" w:line="300" w:lineRule="auto"/>
              <w:contextualSpacing/>
              <w:rPr>
                <w:rFonts w:ascii="Verdana" w:hAnsi="Verdana"/>
                <w:sz w:val="18"/>
                <w:szCs w:val="18"/>
              </w:rPr>
            </w:pPr>
            <w:r w:rsidRPr="00C310CB">
              <w:rPr>
                <w:rFonts w:ascii="Verdana" w:hAnsi="Verdana"/>
                <w:sz w:val="18"/>
                <w:szCs w:val="18"/>
              </w:rPr>
              <w:t>Team of Support Workers</w:t>
            </w:r>
          </w:p>
        </w:tc>
      </w:tr>
      <w:tr w:rsidR="002D3DA3" w:rsidTr="002D3DA3">
        <w:tc>
          <w:tcPr>
            <w:tcW w:w="4828" w:type="dxa"/>
          </w:tcPr>
          <w:p w:rsidR="002D3DA3" w:rsidRPr="00C310CB" w:rsidRDefault="002D3DA3" w:rsidP="00F379F3">
            <w:pPr>
              <w:spacing w:after="100" w:line="300" w:lineRule="auto"/>
              <w:contextualSpacing/>
              <w:rPr>
                <w:rFonts w:ascii="Verdana" w:hAnsi="Verdana"/>
                <w:sz w:val="18"/>
                <w:szCs w:val="18"/>
              </w:rPr>
            </w:pPr>
            <w:r w:rsidRPr="00C310CB">
              <w:rPr>
                <w:rFonts w:ascii="Verdana" w:hAnsi="Verdana"/>
                <w:sz w:val="18"/>
                <w:szCs w:val="18"/>
              </w:rPr>
              <w:t>Expenditure Authority:</w:t>
            </w:r>
          </w:p>
        </w:tc>
        <w:tc>
          <w:tcPr>
            <w:tcW w:w="4828" w:type="dxa"/>
          </w:tcPr>
          <w:p w:rsidR="002D3DA3" w:rsidRPr="00C310CB" w:rsidRDefault="00C310CB" w:rsidP="00AC63E2">
            <w:pPr>
              <w:spacing w:after="100" w:line="300" w:lineRule="auto"/>
              <w:contextualSpacing/>
              <w:rPr>
                <w:rFonts w:ascii="Verdana" w:hAnsi="Verdana"/>
                <w:sz w:val="18"/>
                <w:szCs w:val="18"/>
              </w:rPr>
            </w:pPr>
            <w:r w:rsidRPr="00C310CB">
              <w:rPr>
                <w:rFonts w:ascii="Verdana" w:hAnsi="Verdana"/>
                <w:sz w:val="18"/>
                <w:szCs w:val="18"/>
              </w:rPr>
              <w:t>As per policy</w:t>
            </w:r>
          </w:p>
        </w:tc>
      </w:tr>
      <w:tr w:rsidR="002D3DA3" w:rsidTr="002D3DA3">
        <w:tc>
          <w:tcPr>
            <w:tcW w:w="4828" w:type="dxa"/>
          </w:tcPr>
          <w:p w:rsidR="002D3DA3" w:rsidRPr="00C310CB" w:rsidRDefault="002D3DA3" w:rsidP="00F379F3">
            <w:pPr>
              <w:spacing w:after="100" w:line="300" w:lineRule="auto"/>
              <w:contextualSpacing/>
              <w:rPr>
                <w:rFonts w:ascii="Verdana" w:hAnsi="Verdana"/>
                <w:sz w:val="18"/>
                <w:szCs w:val="18"/>
              </w:rPr>
            </w:pPr>
            <w:r w:rsidRPr="00C310CB">
              <w:rPr>
                <w:rFonts w:ascii="Verdana" w:hAnsi="Verdana"/>
                <w:sz w:val="18"/>
                <w:szCs w:val="18"/>
              </w:rPr>
              <w:t>Expense Budget:</w:t>
            </w:r>
          </w:p>
        </w:tc>
        <w:tc>
          <w:tcPr>
            <w:tcW w:w="4828" w:type="dxa"/>
          </w:tcPr>
          <w:p w:rsidR="002D3DA3" w:rsidRPr="00C310CB" w:rsidRDefault="00AC63E2" w:rsidP="00F379F3">
            <w:pPr>
              <w:spacing w:after="100" w:line="300" w:lineRule="auto"/>
              <w:contextualSpacing/>
              <w:rPr>
                <w:rFonts w:ascii="Verdana" w:hAnsi="Verdana"/>
                <w:sz w:val="18"/>
                <w:szCs w:val="18"/>
              </w:rPr>
            </w:pPr>
            <w:r w:rsidRPr="00C310CB">
              <w:rPr>
                <w:rFonts w:ascii="Verdana" w:hAnsi="Verdana"/>
                <w:sz w:val="18"/>
                <w:szCs w:val="18"/>
              </w:rPr>
              <w:t>Nil</w:t>
            </w:r>
          </w:p>
        </w:tc>
      </w:tr>
      <w:tr w:rsidR="002D3DA3" w:rsidTr="002D3DA3">
        <w:tc>
          <w:tcPr>
            <w:tcW w:w="4828" w:type="dxa"/>
          </w:tcPr>
          <w:p w:rsidR="002D3DA3" w:rsidRPr="00C310CB" w:rsidRDefault="002D3DA3" w:rsidP="00F379F3">
            <w:pPr>
              <w:spacing w:after="100" w:line="300" w:lineRule="auto"/>
              <w:contextualSpacing/>
              <w:rPr>
                <w:rFonts w:ascii="Verdana" w:hAnsi="Verdana"/>
                <w:sz w:val="18"/>
                <w:szCs w:val="18"/>
              </w:rPr>
            </w:pPr>
            <w:r w:rsidRPr="00C310CB">
              <w:rPr>
                <w:rFonts w:ascii="Verdana" w:hAnsi="Verdana"/>
                <w:sz w:val="18"/>
                <w:szCs w:val="18"/>
              </w:rPr>
              <w:t>Revenue Budget:</w:t>
            </w:r>
          </w:p>
        </w:tc>
        <w:tc>
          <w:tcPr>
            <w:tcW w:w="4828" w:type="dxa"/>
          </w:tcPr>
          <w:p w:rsidR="002D3DA3" w:rsidRPr="00C310CB" w:rsidRDefault="00AC63E2" w:rsidP="00F379F3">
            <w:pPr>
              <w:spacing w:after="100" w:line="300" w:lineRule="auto"/>
              <w:contextualSpacing/>
              <w:rPr>
                <w:rFonts w:ascii="Verdana" w:hAnsi="Verdana"/>
                <w:sz w:val="18"/>
                <w:szCs w:val="18"/>
              </w:rPr>
            </w:pPr>
            <w:r w:rsidRPr="00C310CB">
              <w:rPr>
                <w:rFonts w:ascii="Verdana" w:hAnsi="Verdana"/>
                <w:sz w:val="18"/>
                <w:szCs w:val="18"/>
              </w:rPr>
              <w:t>Nil</w:t>
            </w:r>
          </w:p>
        </w:tc>
      </w:tr>
      <w:tr w:rsidR="002D3DA3" w:rsidTr="002D3DA3">
        <w:tc>
          <w:tcPr>
            <w:tcW w:w="4828" w:type="dxa"/>
          </w:tcPr>
          <w:p w:rsidR="002D3DA3" w:rsidRPr="00C310CB" w:rsidRDefault="002D3DA3" w:rsidP="00F379F3">
            <w:pPr>
              <w:spacing w:after="100" w:line="300" w:lineRule="auto"/>
              <w:contextualSpacing/>
              <w:rPr>
                <w:rFonts w:ascii="Verdana" w:hAnsi="Verdana"/>
                <w:sz w:val="18"/>
                <w:szCs w:val="18"/>
              </w:rPr>
            </w:pPr>
            <w:r w:rsidRPr="00C310CB">
              <w:rPr>
                <w:rFonts w:ascii="Verdana" w:hAnsi="Verdana"/>
                <w:sz w:val="18"/>
                <w:szCs w:val="18"/>
              </w:rPr>
              <w:t>Assets under control:</w:t>
            </w:r>
          </w:p>
        </w:tc>
        <w:tc>
          <w:tcPr>
            <w:tcW w:w="4828" w:type="dxa"/>
          </w:tcPr>
          <w:p w:rsidR="002D3DA3" w:rsidRPr="00C310CB" w:rsidRDefault="00C310CB" w:rsidP="00F379F3">
            <w:pPr>
              <w:spacing w:after="100" w:line="300" w:lineRule="auto"/>
              <w:contextualSpacing/>
              <w:rPr>
                <w:rFonts w:ascii="Verdana" w:hAnsi="Verdana"/>
                <w:sz w:val="18"/>
                <w:szCs w:val="18"/>
              </w:rPr>
            </w:pPr>
            <w:r w:rsidRPr="00C310CB">
              <w:rPr>
                <w:rFonts w:ascii="Verdana" w:hAnsi="Verdana"/>
                <w:sz w:val="18"/>
                <w:szCs w:val="18"/>
              </w:rPr>
              <w:t>Residential Home Assets</w:t>
            </w:r>
          </w:p>
        </w:tc>
      </w:tr>
    </w:tbl>
    <w:p w:rsidR="002D3DA3" w:rsidRDefault="002D3DA3" w:rsidP="002D3DA3">
      <w:pPr>
        <w:spacing w:after="100"/>
        <w:contextualSpacing/>
        <w:rPr>
          <w:rFonts w:asciiTheme="minorHAnsi" w:hAnsiTheme="minorHAnsi"/>
          <w:sz w:val="22"/>
          <w:szCs w:val="22"/>
        </w:rPr>
      </w:pPr>
    </w:p>
    <w:p w:rsidR="00FF5653" w:rsidRDefault="00FF5653" w:rsidP="002D3DA3">
      <w:pPr>
        <w:spacing w:after="100"/>
        <w:contextualSpacing/>
        <w:rPr>
          <w:rFonts w:asciiTheme="minorHAnsi" w:hAnsiTheme="minorHAnsi"/>
          <w:sz w:val="22"/>
          <w:szCs w:val="22"/>
        </w:rPr>
      </w:pPr>
    </w:p>
    <w:tbl>
      <w:tblPr>
        <w:tblStyle w:val="TableGrid"/>
        <w:tblW w:w="0" w:type="auto"/>
        <w:shd w:val="clear" w:color="auto" w:fill="00B0F0"/>
        <w:tblLook w:val="04A0" w:firstRow="1" w:lastRow="0" w:firstColumn="1" w:lastColumn="0" w:noHBand="0" w:noVBand="1"/>
      </w:tblPr>
      <w:tblGrid>
        <w:gridCol w:w="9656"/>
      </w:tblGrid>
      <w:tr w:rsidR="002D3DA3" w:rsidRPr="002D3DA3" w:rsidTr="00F379F3">
        <w:tc>
          <w:tcPr>
            <w:tcW w:w="9656" w:type="dxa"/>
            <w:tcBorders>
              <w:top w:val="nil"/>
              <w:left w:val="nil"/>
              <w:bottom w:val="nil"/>
              <w:right w:val="nil"/>
            </w:tcBorders>
            <w:shd w:val="clear" w:color="auto" w:fill="D0D0D0" w:themeFill="accent2" w:themeFillTint="99"/>
          </w:tcPr>
          <w:p w:rsidR="002D3DA3" w:rsidRPr="00F379F3" w:rsidRDefault="00F379F3" w:rsidP="002D3DA3">
            <w:pPr>
              <w:spacing w:after="100"/>
              <w:contextualSpacing/>
              <w:rPr>
                <w:rFonts w:ascii="Arial" w:hAnsi="Arial" w:cs="Arial"/>
                <w:b/>
                <w:color w:val="FFC000"/>
              </w:rPr>
            </w:pPr>
            <w:r w:rsidRPr="00F379F3">
              <w:rPr>
                <w:rFonts w:ascii="Arial" w:hAnsi="Arial" w:cs="Arial"/>
                <w:b/>
                <w:sz w:val="28"/>
              </w:rPr>
              <w:t>Key Performance Indicators</w:t>
            </w:r>
          </w:p>
        </w:tc>
      </w:tr>
    </w:tbl>
    <w:p w:rsidR="00161756" w:rsidRDefault="00161756" w:rsidP="00161756">
      <w:pPr>
        <w:pStyle w:val="ListParagraph"/>
        <w:autoSpaceDE w:val="0"/>
        <w:autoSpaceDN w:val="0"/>
        <w:adjustRightInd w:val="0"/>
        <w:spacing w:after="0" w:line="276" w:lineRule="auto"/>
        <w:ind w:left="0" w:right="410"/>
        <w:contextualSpacing/>
        <w:rPr>
          <w:rFonts w:ascii="Verdana" w:hAnsi="Verdana" w:cstheme="minorHAnsi"/>
          <w:sz w:val="18"/>
          <w:szCs w:val="18"/>
        </w:rPr>
      </w:pPr>
    </w:p>
    <w:p w:rsidR="00780E45" w:rsidRPr="00161756" w:rsidRDefault="00161756" w:rsidP="00161756">
      <w:pPr>
        <w:pStyle w:val="ListParagraph"/>
        <w:numPr>
          <w:ilvl w:val="0"/>
          <w:numId w:val="3"/>
        </w:numPr>
        <w:autoSpaceDE w:val="0"/>
        <w:autoSpaceDN w:val="0"/>
        <w:adjustRightInd w:val="0"/>
        <w:spacing w:line="276" w:lineRule="auto"/>
        <w:ind w:left="709" w:right="410" w:hanging="425"/>
        <w:contextualSpacing/>
        <w:rPr>
          <w:rFonts w:ascii="Verdana" w:hAnsi="Verdana" w:cstheme="minorHAnsi"/>
          <w:sz w:val="18"/>
          <w:szCs w:val="18"/>
        </w:rPr>
      </w:pPr>
      <w:r>
        <w:rPr>
          <w:rFonts w:ascii="Verdana" w:hAnsi="Verdana" w:cstheme="minorHAnsi"/>
          <w:sz w:val="18"/>
          <w:szCs w:val="18"/>
        </w:rPr>
        <w:t xml:space="preserve">To be agreed upon with your one-up manager. </w:t>
      </w:r>
    </w:p>
    <w:tbl>
      <w:tblPr>
        <w:tblStyle w:val="TableGrid"/>
        <w:tblW w:w="0" w:type="auto"/>
        <w:tblLook w:val="04A0" w:firstRow="1" w:lastRow="0" w:firstColumn="1" w:lastColumn="0" w:noHBand="0" w:noVBand="1"/>
      </w:tblPr>
      <w:tblGrid>
        <w:gridCol w:w="9656"/>
      </w:tblGrid>
      <w:tr w:rsidR="002E598A" w:rsidTr="00AF59D3">
        <w:tc>
          <w:tcPr>
            <w:tcW w:w="9656" w:type="dxa"/>
            <w:tcBorders>
              <w:top w:val="nil"/>
              <w:left w:val="nil"/>
              <w:bottom w:val="nil"/>
              <w:right w:val="nil"/>
            </w:tcBorders>
            <w:shd w:val="clear" w:color="auto" w:fill="D0D0D0" w:themeFill="accent2" w:themeFillTint="99"/>
          </w:tcPr>
          <w:p w:rsidR="002E598A" w:rsidRPr="00AF59D3" w:rsidRDefault="00AF59D3" w:rsidP="002D3DA3">
            <w:pPr>
              <w:spacing w:after="100"/>
              <w:contextualSpacing/>
              <w:rPr>
                <w:rFonts w:ascii="Arial" w:hAnsi="Arial" w:cs="Arial"/>
                <w:b/>
                <w:color w:val="FFC000"/>
              </w:rPr>
            </w:pPr>
            <w:r w:rsidRPr="00AF59D3">
              <w:rPr>
                <w:rFonts w:ascii="Arial" w:hAnsi="Arial" w:cs="Arial"/>
                <w:b/>
                <w:sz w:val="28"/>
              </w:rPr>
              <w:t>Relationships</w:t>
            </w:r>
          </w:p>
        </w:tc>
      </w:tr>
    </w:tbl>
    <w:p w:rsidR="002D3DA3" w:rsidRDefault="002D3DA3" w:rsidP="00F379F3">
      <w:pPr>
        <w:spacing w:after="0"/>
        <w:contextualSpacing/>
        <w:rPr>
          <w:rFonts w:asciiTheme="minorHAnsi" w:hAnsiTheme="minorHAnsi"/>
          <w:sz w:val="22"/>
          <w:szCs w:val="22"/>
        </w:rPr>
      </w:pPr>
    </w:p>
    <w:tbl>
      <w:tblPr>
        <w:tblStyle w:val="TableGrid"/>
        <w:tblW w:w="0" w:type="auto"/>
        <w:tblLook w:val="04A0" w:firstRow="1" w:lastRow="0" w:firstColumn="1" w:lastColumn="0" w:noHBand="0" w:noVBand="1"/>
      </w:tblPr>
      <w:tblGrid>
        <w:gridCol w:w="4828"/>
        <w:gridCol w:w="4828"/>
      </w:tblGrid>
      <w:tr w:rsidR="002E598A" w:rsidRPr="002E598A" w:rsidTr="002E598A">
        <w:tc>
          <w:tcPr>
            <w:tcW w:w="4828" w:type="dxa"/>
          </w:tcPr>
          <w:p w:rsidR="002E598A" w:rsidRPr="00AF59D3" w:rsidRDefault="002F4868" w:rsidP="002D3DA3">
            <w:pPr>
              <w:spacing w:after="100"/>
              <w:contextualSpacing/>
              <w:rPr>
                <w:rFonts w:asciiTheme="minorHAnsi" w:hAnsiTheme="minorHAnsi"/>
                <w:b/>
                <w:color w:val="008B97"/>
                <w:sz w:val="22"/>
                <w:szCs w:val="22"/>
              </w:rPr>
            </w:pPr>
            <w:r w:rsidRPr="00AF59D3">
              <w:rPr>
                <w:rFonts w:asciiTheme="minorHAnsi" w:hAnsiTheme="minorHAnsi"/>
                <w:b/>
                <w:color w:val="008B97"/>
                <w:sz w:val="22"/>
                <w:szCs w:val="22"/>
              </w:rPr>
              <w:t>Internal</w:t>
            </w:r>
          </w:p>
        </w:tc>
        <w:tc>
          <w:tcPr>
            <w:tcW w:w="4828" w:type="dxa"/>
          </w:tcPr>
          <w:p w:rsidR="002E598A" w:rsidRPr="00AF59D3" w:rsidRDefault="002F4868" w:rsidP="002D3DA3">
            <w:pPr>
              <w:spacing w:after="100"/>
              <w:contextualSpacing/>
              <w:rPr>
                <w:rFonts w:asciiTheme="minorHAnsi" w:hAnsiTheme="minorHAnsi"/>
                <w:b/>
                <w:color w:val="008B97"/>
                <w:sz w:val="22"/>
                <w:szCs w:val="22"/>
              </w:rPr>
            </w:pPr>
            <w:r w:rsidRPr="00AF59D3">
              <w:rPr>
                <w:rFonts w:asciiTheme="minorHAnsi" w:hAnsiTheme="minorHAnsi"/>
                <w:b/>
                <w:color w:val="008B97"/>
                <w:sz w:val="22"/>
                <w:szCs w:val="22"/>
              </w:rPr>
              <w:t>External</w:t>
            </w:r>
          </w:p>
        </w:tc>
      </w:tr>
      <w:tr w:rsidR="00C310CB" w:rsidTr="002E598A">
        <w:tc>
          <w:tcPr>
            <w:tcW w:w="4828" w:type="dxa"/>
          </w:tcPr>
          <w:p w:rsidR="00C310CB" w:rsidRPr="00C310CB" w:rsidRDefault="00C310CB" w:rsidP="00C310CB">
            <w:pPr>
              <w:spacing w:after="100"/>
              <w:contextualSpacing/>
              <w:rPr>
                <w:rFonts w:ascii="Verdana" w:hAnsi="Verdana"/>
                <w:sz w:val="18"/>
                <w:szCs w:val="18"/>
              </w:rPr>
            </w:pPr>
            <w:r w:rsidRPr="00C310CB">
              <w:rPr>
                <w:rFonts w:ascii="Verdana" w:hAnsi="Verdana"/>
                <w:sz w:val="18"/>
                <w:szCs w:val="18"/>
              </w:rPr>
              <w:t>Peers</w:t>
            </w:r>
          </w:p>
        </w:tc>
        <w:tc>
          <w:tcPr>
            <w:tcW w:w="4828" w:type="dxa"/>
          </w:tcPr>
          <w:p w:rsidR="00C310CB" w:rsidRPr="00C310CB" w:rsidRDefault="00C310CB" w:rsidP="00C310CB">
            <w:pPr>
              <w:spacing w:after="100"/>
              <w:contextualSpacing/>
              <w:rPr>
                <w:rFonts w:ascii="Verdana" w:hAnsi="Verdana"/>
                <w:sz w:val="18"/>
                <w:szCs w:val="18"/>
              </w:rPr>
            </w:pPr>
            <w:r w:rsidRPr="00C310CB">
              <w:rPr>
                <w:rFonts w:ascii="Verdana" w:hAnsi="Verdana"/>
                <w:sz w:val="18"/>
                <w:szCs w:val="18"/>
              </w:rPr>
              <w:t>Training providers</w:t>
            </w:r>
          </w:p>
        </w:tc>
      </w:tr>
      <w:tr w:rsidR="00C310CB" w:rsidTr="002E598A">
        <w:tc>
          <w:tcPr>
            <w:tcW w:w="4828" w:type="dxa"/>
          </w:tcPr>
          <w:p w:rsidR="00C310CB" w:rsidRPr="00C310CB" w:rsidRDefault="00C310CB" w:rsidP="00C310CB">
            <w:pPr>
              <w:spacing w:after="100"/>
              <w:contextualSpacing/>
              <w:rPr>
                <w:rFonts w:ascii="Verdana" w:hAnsi="Verdana"/>
                <w:sz w:val="18"/>
                <w:szCs w:val="18"/>
              </w:rPr>
            </w:pPr>
            <w:r w:rsidRPr="00C310CB">
              <w:rPr>
                <w:rFonts w:ascii="Verdana" w:hAnsi="Verdana"/>
                <w:sz w:val="18"/>
                <w:szCs w:val="18"/>
              </w:rPr>
              <w:t>Direct Manager</w:t>
            </w:r>
          </w:p>
        </w:tc>
        <w:tc>
          <w:tcPr>
            <w:tcW w:w="4828" w:type="dxa"/>
          </w:tcPr>
          <w:p w:rsidR="00C310CB" w:rsidRPr="00C310CB" w:rsidRDefault="00C310CB" w:rsidP="00C310CB">
            <w:pPr>
              <w:spacing w:after="100"/>
              <w:contextualSpacing/>
              <w:rPr>
                <w:rFonts w:ascii="Verdana" w:hAnsi="Verdana"/>
                <w:sz w:val="18"/>
                <w:szCs w:val="18"/>
              </w:rPr>
            </w:pPr>
            <w:r w:rsidRPr="00C310CB">
              <w:rPr>
                <w:rFonts w:ascii="Verdana" w:hAnsi="Verdana"/>
                <w:sz w:val="18"/>
                <w:szCs w:val="18"/>
              </w:rPr>
              <w:t>Industry Agencies</w:t>
            </w:r>
          </w:p>
        </w:tc>
      </w:tr>
      <w:tr w:rsidR="00C310CB" w:rsidTr="002E598A">
        <w:tc>
          <w:tcPr>
            <w:tcW w:w="4828" w:type="dxa"/>
          </w:tcPr>
          <w:p w:rsidR="00C310CB" w:rsidRPr="00C310CB" w:rsidRDefault="00C310CB" w:rsidP="00C310CB">
            <w:pPr>
              <w:spacing w:after="100"/>
              <w:contextualSpacing/>
              <w:rPr>
                <w:rFonts w:ascii="Verdana" w:hAnsi="Verdana"/>
                <w:sz w:val="18"/>
                <w:szCs w:val="18"/>
              </w:rPr>
            </w:pPr>
            <w:r w:rsidRPr="00C310CB">
              <w:rPr>
                <w:rFonts w:ascii="Verdana" w:hAnsi="Verdana"/>
                <w:sz w:val="18"/>
                <w:szCs w:val="18"/>
              </w:rPr>
              <w:t>Direct Reports</w:t>
            </w:r>
          </w:p>
        </w:tc>
        <w:tc>
          <w:tcPr>
            <w:tcW w:w="4828" w:type="dxa"/>
          </w:tcPr>
          <w:p w:rsidR="00C310CB" w:rsidRPr="00C310CB" w:rsidRDefault="00C310CB" w:rsidP="00C310CB">
            <w:pPr>
              <w:spacing w:after="100"/>
              <w:contextualSpacing/>
              <w:rPr>
                <w:rFonts w:ascii="Verdana" w:hAnsi="Verdana"/>
                <w:sz w:val="18"/>
                <w:szCs w:val="18"/>
              </w:rPr>
            </w:pPr>
            <w:r w:rsidRPr="00C310CB">
              <w:rPr>
                <w:rFonts w:ascii="Verdana" w:hAnsi="Verdana"/>
                <w:sz w:val="18"/>
                <w:szCs w:val="18"/>
              </w:rPr>
              <w:t>Medical practitioners and other allied health professionals</w:t>
            </w:r>
          </w:p>
        </w:tc>
      </w:tr>
      <w:tr w:rsidR="00C310CB" w:rsidTr="002E598A">
        <w:tc>
          <w:tcPr>
            <w:tcW w:w="4828" w:type="dxa"/>
          </w:tcPr>
          <w:p w:rsidR="00C310CB" w:rsidRPr="00C310CB" w:rsidRDefault="00C310CB" w:rsidP="00C310CB">
            <w:pPr>
              <w:spacing w:after="100"/>
              <w:contextualSpacing/>
              <w:rPr>
                <w:rFonts w:ascii="Verdana" w:hAnsi="Verdana"/>
                <w:sz w:val="18"/>
                <w:szCs w:val="18"/>
              </w:rPr>
            </w:pPr>
            <w:r w:rsidRPr="00C310CB">
              <w:rPr>
                <w:rFonts w:ascii="Verdana" w:hAnsi="Verdana"/>
                <w:sz w:val="18"/>
                <w:szCs w:val="18"/>
              </w:rPr>
              <w:t>Support Services (HR, Finance, Payroll, Rostering)</w:t>
            </w:r>
          </w:p>
        </w:tc>
        <w:tc>
          <w:tcPr>
            <w:tcW w:w="4828" w:type="dxa"/>
          </w:tcPr>
          <w:p w:rsidR="00C310CB" w:rsidRPr="00C310CB" w:rsidRDefault="00C310CB" w:rsidP="00C310CB">
            <w:pPr>
              <w:spacing w:after="100"/>
              <w:contextualSpacing/>
              <w:rPr>
                <w:rFonts w:ascii="Verdana" w:hAnsi="Verdana"/>
                <w:sz w:val="18"/>
                <w:szCs w:val="18"/>
              </w:rPr>
            </w:pPr>
            <w:r w:rsidRPr="00C310CB">
              <w:rPr>
                <w:rFonts w:ascii="Verdana" w:hAnsi="Verdana"/>
                <w:sz w:val="18"/>
                <w:szCs w:val="18"/>
              </w:rPr>
              <w:t>Clients and their families / appointed guardians</w:t>
            </w:r>
          </w:p>
        </w:tc>
      </w:tr>
      <w:tr w:rsidR="00780E45" w:rsidTr="00F379F3">
        <w:tc>
          <w:tcPr>
            <w:tcW w:w="4828" w:type="dxa"/>
            <w:tcBorders>
              <w:left w:val="nil"/>
              <w:bottom w:val="nil"/>
              <w:right w:val="nil"/>
            </w:tcBorders>
          </w:tcPr>
          <w:p w:rsidR="00780E45" w:rsidRPr="00C456D1" w:rsidRDefault="00780E45" w:rsidP="00C456D1">
            <w:pPr>
              <w:rPr>
                <w:rFonts w:asciiTheme="minorHAnsi" w:hAnsiTheme="minorHAnsi"/>
                <w:sz w:val="22"/>
                <w:szCs w:val="22"/>
              </w:rPr>
            </w:pPr>
          </w:p>
        </w:tc>
        <w:tc>
          <w:tcPr>
            <w:tcW w:w="4828" w:type="dxa"/>
            <w:tcBorders>
              <w:left w:val="nil"/>
              <w:bottom w:val="nil"/>
              <w:right w:val="nil"/>
            </w:tcBorders>
          </w:tcPr>
          <w:p w:rsidR="00780E45" w:rsidRDefault="00780E45" w:rsidP="00780E45">
            <w:pPr>
              <w:spacing w:after="100"/>
              <w:contextualSpacing/>
              <w:rPr>
                <w:rFonts w:asciiTheme="minorHAnsi" w:hAnsiTheme="minorHAnsi"/>
                <w:sz w:val="22"/>
                <w:szCs w:val="22"/>
              </w:rPr>
            </w:pPr>
          </w:p>
          <w:p w:rsidR="00C310CB" w:rsidRDefault="00C310CB" w:rsidP="00780E45">
            <w:pPr>
              <w:spacing w:after="100"/>
              <w:contextualSpacing/>
              <w:rPr>
                <w:rFonts w:asciiTheme="minorHAnsi" w:hAnsiTheme="minorHAnsi"/>
                <w:sz w:val="22"/>
                <w:szCs w:val="22"/>
              </w:rPr>
            </w:pPr>
          </w:p>
          <w:p w:rsidR="00C310CB" w:rsidRDefault="00C310CB" w:rsidP="00780E45">
            <w:pPr>
              <w:spacing w:after="100"/>
              <w:contextualSpacing/>
              <w:rPr>
                <w:rFonts w:asciiTheme="minorHAnsi" w:hAnsiTheme="minorHAnsi"/>
                <w:sz w:val="22"/>
                <w:szCs w:val="22"/>
              </w:rPr>
            </w:pPr>
          </w:p>
          <w:p w:rsidR="00C310CB" w:rsidRDefault="00C310CB" w:rsidP="00780E45">
            <w:pPr>
              <w:spacing w:after="100"/>
              <w:contextualSpacing/>
              <w:rPr>
                <w:rFonts w:asciiTheme="minorHAnsi" w:hAnsiTheme="minorHAnsi"/>
                <w:sz w:val="22"/>
                <w:szCs w:val="22"/>
              </w:rPr>
            </w:pPr>
          </w:p>
        </w:tc>
      </w:tr>
      <w:tr w:rsidR="00780E45" w:rsidRPr="002E598A" w:rsidTr="00F379F3">
        <w:tblPrEx>
          <w:shd w:val="clear" w:color="auto" w:fill="00B0F0"/>
        </w:tblPrEx>
        <w:tc>
          <w:tcPr>
            <w:tcW w:w="9656" w:type="dxa"/>
            <w:gridSpan w:val="2"/>
            <w:tcBorders>
              <w:top w:val="nil"/>
              <w:left w:val="nil"/>
              <w:bottom w:val="nil"/>
              <w:right w:val="nil"/>
            </w:tcBorders>
            <w:shd w:val="clear" w:color="auto" w:fill="D0D0D0" w:themeFill="accent2" w:themeFillTint="99"/>
          </w:tcPr>
          <w:p w:rsidR="00780E45" w:rsidRPr="00F379F3" w:rsidRDefault="00780E45" w:rsidP="00780E45">
            <w:pPr>
              <w:spacing w:after="100"/>
              <w:contextualSpacing/>
              <w:rPr>
                <w:rFonts w:ascii="Arial" w:hAnsi="Arial" w:cs="Arial"/>
                <w:b/>
                <w:color w:val="FFC000"/>
              </w:rPr>
            </w:pPr>
            <w:r w:rsidRPr="00F379F3">
              <w:rPr>
                <w:rFonts w:ascii="Arial" w:hAnsi="Arial" w:cs="Arial"/>
                <w:b/>
                <w:sz w:val="28"/>
              </w:rPr>
              <w:t>Selection Criteria</w:t>
            </w:r>
          </w:p>
        </w:tc>
      </w:tr>
    </w:tbl>
    <w:tbl>
      <w:tblPr>
        <w:tblW w:w="10368" w:type="dxa"/>
        <w:tblBorders>
          <w:bottom w:val="single" w:sz="4" w:space="0" w:color="auto"/>
        </w:tblBorders>
        <w:tblLayout w:type="fixed"/>
        <w:tblLook w:val="01E0" w:firstRow="1" w:lastRow="1" w:firstColumn="1" w:lastColumn="1" w:noHBand="0" w:noVBand="0"/>
      </w:tblPr>
      <w:tblGrid>
        <w:gridCol w:w="2365"/>
        <w:gridCol w:w="8003"/>
      </w:tblGrid>
      <w:tr w:rsidR="002D3DA3" w:rsidRPr="00CB69FC" w:rsidTr="002D3DA3">
        <w:trPr>
          <w:trHeight w:val="70"/>
        </w:trPr>
        <w:tc>
          <w:tcPr>
            <w:tcW w:w="10368" w:type="dxa"/>
            <w:gridSpan w:val="2"/>
            <w:tcBorders>
              <w:bottom w:val="nil"/>
            </w:tcBorders>
            <w:shd w:val="clear" w:color="auto" w:fill="auto"/>
          </w:tcPr>
          <w:p w:rsidR="002D3DA3" w:rsidRPr="00CB69FC" w:rsidRDefault="002D3DA3" w:rsidP="00BA20A6">
            <w:pPr>
              <w:pStyle w:val="Heading2"/>
              <w:spacing w:before="0" w:after="0"/>
              <w:jc w:val="both"/>
              <w:rPr>
                <w:b/>
                <w:sz w:val="16"/>
                <w:szCs w:val="16"/>
              </w:rPr>
            </w:pPr>
          </w:p>
        </w:tc>
      </w:tr>
      <w:tr w:rsidR="00780E45" w:rsidRPr="00C310CB" w:rsidTr="002D3DA3">
        <w:tc>
          <w:tcPr>
            <w:tcW w:w="2365" w:type="dxa"/>
            <w:tcBorders>
              <w:top w:val="nil"/>
              <w:left w:val="nil"/>
              <w:bottom w:val="nil"/>
              <w:right w:val="nil"/>
              <w:tl2br w:val="nil"/>
              <w:tr2bl w:val="nil"/>
            </w:tcBorders>
            <w:shd w:val="clear" w:color="auto" w:fill="auto"/>
          </w:tcPr>
          <w:p w:rsidR="00780E45" w:rsidRPr="00C310CB" w:rsidRDefault="00780E45" w:rsidP="00C310CB">
            <w:pPr>
              <w:pStyle w:val="BlockLabel"/>
              <w:spacing w:before="120" w:after="120" w:line="360" w:lineRule="auto"/>
              <w:ind w:left="0"/>
              <w:rPr>
                <w:color w:val="008B97"/>
                <w:szCs w:val="18"/>
              </w:rPr>
            </w:pPr>
            <w:r w:rsidRPr="00C310CB">
              <w:rPr>
                <w:color w:val="008B97"/>
                <w:szCs w:val="18"/>
              </w:rPr>
              <w:lastRenderedPageBreak/>
              <w:t>Essential Qualifications and Experience</w:t>
            </w:r>
          </w:p>
          <w:p w:rsidR="00780E45" w:rsidRPr="00C310CB" w:rsidRDefault="00780E45" w:rsidP="00C310CB">
            <w:pPr>
              <w:pStyle w:val="EmpTblH1"/>
              <w:numPr>
                <w:ilvl w:val="0"/>
                <w:numId w:val="0"/>
              </w:numPr>
              <w:spacing w:before="120" w:after="120" w:line="360" w:lineRule="auto"/>
              <w:rPr>
                <w:color w:val="008B97"/>
                <w:sz w:val="18"/>
                <w:szCs w:val="18"/>
              </w:rPr>
            </w:pPr>
          </w:p>
        </w:tc>
        <w:tc>
          <w:tcPr>
            <w:tcW w:w="8003" w:type="dxa"/>
            <w:tcBorders>
              <w:top w:val="nil"/>
              <w:left w:val="nil"/>
              <w:bottom w:val="nil"/>
              <w:right w:val="nil"/>
              <w:tl2br w:val="nil"/>
              <w:tr2bl w:val="nil"/>
            </w:tcBorders>
            <w:shd w:val="clear" w:color="auto" w:fill="auto"/>
          </w:tcPr>
          <w:p w:rsidR="00C310CB" w:rsidRPr="003E0CB8" w:rsidRDefault="00C310CB" w:rsidP="00C310CB">
            <w:pPr>
              <w:pStyle w:val="EmpTblH1"/>
              <w:numPr>
                <w:ilvl w:val="0"/>
                <w:numId w:val="29"/>
              </w:numPr>
              <w:spacing w:line="360" w:lineRule="auto"/>
              <w:rPr>
                <w:b w:val="0"/>
                <w:sz w:val="18"/>
                <w:szCs w:val="18"/>
              </w:rPr>
            </w:pPr>
            <w:r w:rsidRPr="003E0CB8">
              <w:rPr>
                <w:b w:val="0"/>
                <w:sz w:val="18"/>
                <w:szCs w:val="18"/>
              </w:rPr>
              <w:t xml:space="preserve">An appropriate </w:t>
            </w:r>
            <w:r w:rsidR="00451F96" w:rsidRPr="003E0CB8">
              <w:rPr>
                <w:b w:val="0"/>
                <w:sz w:val="18"/>
                <w:szCs w:val="18"/>
              </w:rPr>
              <w:t xml:space="preserve">Diploma level </w:t>
            </w:r>
            <w:r w:rsidRPr="003E0CB8">
              <w:rPr>
                <w:b w:val="0"/>
                <w:sz w:val="18"/>
                <w:szCs w:val="18"/>
              </w:rPr>
              <w:t xml:space="preserve">qualification, which is recognised by </w:t>
            </w:r>
            <w:r w:rsidR="009A6F54" w:rsidRPr="003E0CB8">
              <w:rPr>
                <w:rFonts w:eastAsia="Arial Unicode MS" w:cs="Arial Unicode MS"/>
                <w:b w:val="0"/>
                <w:sz w:val="18"/>
                <w:szCs w:val="18"/>
              </w:rPr>
              <w:t xml:space="preserve">Oak </w:t>
            </w:r>
            <w:r w:rsidR="00535AEE" w:rsidRPr="003E0CB8">
              <w:rPr>
                <w:rFonts w:eastAsia="Arial Unicode MS" w:cs="Arial Unicode MS"/>
                <w:b w:val="0"/>
                <w:sz w:val="18"/>
                <w:szCs w:val="18"/>
              </w:rPr>
              <w:t>Possability</w:t>
            </w:r>
            <w:r w:rsidRPr="003E0CB8">
              <w:rPr>
                <w:b w:val="0"/>
                <w:sz w:val="18"/>
                <w:szCs w:val="18"/>
              </w:rPr>
              <w:t xml:space="preserve"> and is relevant to the work required to be performed</w:t>
            </w:r>
            <w:r w:rsidR="00451F96" w:rsidRPr="003E0CB8">
              <w:rPr>
                <w:b w:val="0"/>
                <w:sz w:val="18"/>
                <w:szCs w:val="18"/>
              </w:rPr>
              <w:t xml:space="preserve">, or experience deemed to be equivalent </w:t>
            </w:r>
          </w:p>
          <w:p w:rsidR="00C310CB" w:rsidRPr="003E0CB8" w:rsidRDefault="00C310CB" w:rsidP="00C310CB">
            <w:pPr>
              <w:pStyle w:val="EmpTblH1"/>
              <w:numPr>
                <w:ilvl w:val="0"/>
                <w:numId w:val="29"/>
              </w:numPr>
              <w:spacing w:line="360" w:lineRule="auto"/>
              <w:rPr>
                <w:b w:val="0"/>
                <w:sz w:val="18"/>
                <w:szCs w:val="18"/>
              </w:rPr>
            </w:pPr>
            <w:r w:rsidRPr="003E0CB8">
              <w:rPr>
                <w:b w:val="0"/>
                <w:sz w:val="18"/>
                <w:szCs w:val="18"/>
              </w:rPr>
              <w:t>Previous experience in a relevant industry, service or an equivalent level of expertise and experience to undertake the range of activities required</w:t>
            </w:r>
          </w:p>
          <w:p w:rsidR="00CF1C50" w:rsidRPr="003E0CB8" w:rsidRDefault="00CF1C50" w:rsidP="00162D81">
            <w:pPr>
              <w:pStyle w:val="ListParagraph"/>
              <w:numPr>
                <w:ilvl w:val="0"/>
                <w:numId w:val="46"/>
              </w:numPr>
              <w:rPr>
                <w:rFonts w:ascii="Verdana" w:hAnsi="Verdana"/>
                <w:b/>
                <w:sz w:val="18"/>
                <w:szCs w:val="18"/>
              </w:rPr>
            </w:pPr>
            <w:r w:rsidRPr="003E0CB8">
              <w:rPr>
                <w:rFonts w:ascii="Verdana" w:hAnsi="Verdana"/>
                <w:sz w:val="18"/>
                <w:szCs w:val="18"/>
                <w:lang w:val="en-GB" w:eastAsia="en-US"/>
              </w:rPr>
              <w:t>Demonstrated experience in leading and inspiring a dedicated team on a day to day basis</w:t>
            </w:r>
          </w:p>
          <w:p w:rsidR="00780E45" w:rsidRPr="003E0CB8" w:rsidRDefault="00C310CB" w:rsidP="003E0CB8">
            <w:pPr>
              <w:pStyle w:val="ListParagraph"/>
              <w:numPr>
                <w:ilvl w:val="0"/>
                <w:numId w:val="29"/>
              </w:numPr>
              <w:spacing w:after="0" w:line="360" w:lineRule="auto"/>
              <w:rPr>
                <w:rFonts w:ascii="Verdana" w:hAnsi="Verdana"/>
                <w:sz w:val="18"/>
                <w:szCs w:val="18"/>
                <w:lang w:val="en-GB" w:eastAsia="en-US"/>
              </w:rPr>
            </w:pPr>
            <w:r w:rsidRPr="003E0CB8">
              <w:rPr>
                <w:rFonts w:ascii="Verdana" w:hAnsi="Verdana"/>
                <w:sz w:val="18"/>
                <w:szCs w:val="18"/>
                <w:lang w:val="en-GB" w:eastAsia="en-US"/>
              </w:rPr>
              <w:t>Demonstrated experience in supervising a team on a day to day basis to achieve a required outcom</w:t>
            </w:r>
            <w:r w:rsidR="003E0CB8" w:rsidRPr="003E0CB8">
              <w:rPr>
                <w:rFonts w:ascii="Verdana" w:hAnsi="Verdana"/>
                <w:sz w:val="18"/>
                <w:szCs w:val="18"/>
                <w:lang w:val="en-GB" w:eastAsia="en-US"/>
              </w:rPr>
              <w:t>e.</w:t>
            </w:r>
            <w:r w:rsidR="003E0CB8">
              <w:rPr>
                <w:rFonts w:ascii="Verdana" w:hAnsi="Verdana"/>
                <w:sz w:val="18"/>
                <w:szCs w:val="18"/>
                <w:lang w:val="en-GB" w:eastAsia="en-US"/>
              </w:rPr>
              <w:t xml:space="preserve"> </w:t>
            </w:r>
          </w:p>
        </w:tc>
      </w:tr>
      <w:tr w:rsidR="00780E45" w:rsidRPr="00C310CB" w:rsidTr="002D3DA3">
        <w:tc>
          <w:tcPr>
            <w:tcW w:w="2365" w:type="dxa"/>
            <w:tcBorders>
              <w:top w:val="nil"/>
              <w:left w:val="nil"/>
              <w:bottom w:val="nil"/>
              <w:right w:val="nil"/>
              <w:tl2br w:val="nil"/>
              <w:tr2bl w:val="nil"/>
            </w:tcBorders>
            <w:shd w:val="clear" w:color="auto" w:fill="auto"/>
          </w:tcPr>
          <w:p w:rsidR="00780E45" w:rsidRPr="00C310CB" w:rsidRDefault="00780E45" w:rsidP="00C310CB">
            <w:pPr>
              <w:pStyle w:val="BlockLabel"/>
              <w:spacing w:before="120" w:after="120" w:line="360" w:lineRule="auto"/>
              <w:ind w:left="0"/>
              <w:rPr>
                <w:color w:val="008B97"/>
                <w:szCs w:val="18"/>
              </w:rPr>
            </w:pPr>
            <w:r w:rsidRPr="00C310CB">
              <w:rPr>
                <w:color w:val="008B97"/>
                <w:szCs w:val="18"/>
              </w:rPr>
              <w:t>Level of Expertise</w:t>
            </w:r>
          </w:p>
          <w:p w:rsidR="00780E45" w:rsidRPr="00C310CB" w:rsidRDefault="00780E45" w:rsidP="00C310CB">
            <w:pPr>
              <w:pStyle w:val="BlockLabel"/>
              <w:spacing w:before="120" w:after="120" w:line="360" w:lineRule="auto"/>
              <w:ind w:left="0"/>
              <w:rPr>
                <w:color w:val="008B97"/>
                <w:szCs w:val="18"/>
              </w:rPr>
            </w:pPr>
          </w:p>
        </w:tc>
        <w:tc>
          <w:tcPr>
            <w:tcW w:w="8003" w:type="dxa"/>
            <w:tcBorders>
              <w:top w:val="nil"/>
              <w:left w:val="nil"/>
              <w:bottom w:val="nil"/>
              <w:right w:val="nil"/>
              <w:tl2br w:val="nil"/>
              <w:tr2bl w:val="nil"/>
            </w:tcBorders>
            <w:shd w:val="clear" w:color="auto" w:fill="auto"/>
          </w:tcPr>
          <w:p w:rsidR="00C310CB" w:rsidRPr="00C310CB" w:rsidRDefault="00CF1C50" w:rsidP="00C310CB">
            <w:pPr>
              <w:pStyle w:val="BulletTable"/>
              <w:numPr>
                <w:ilvl w:val="0"/>
                <w:numId w:val="34"/>
              </w:numPr>
              <w:tabs>
                <w:tab w:val="left" w:pos="1440"/>
              </w:tabs>
              <w:spacing w:before="40" w:after="40" w:line="360" w:lineRule="auto"/>
              <w:rPr>
                <w:rFonts w:ascii="Verdana" w:hAnsi="Verdana"/>
                <w:sz w:val="18"/>
                <w:szCs w:val="18"/>
              </w:rPr>
            </w:pPr>
            <w:r>
              <w:rPr>
                <w:rFonts w:ascii="Verdana" w:hAnsi="Verdana"/>
                <w:sz w:val="18"/>
                <w:szCs w:val="18"/>
              </w:rPr>
              <w:t>A</w:t>
            </w:r>
            <w:r w:rsidRPr="00C310CB">
              <w:rPr>
                <w:rFonts w:ascii="Verdana" w:hAnsi="Verdana"/>
                <w:sz w:val="18"/>
                <w:szCs w:val="18"/>
              </w:rPr>
              <w:t xml:space="preserve">dvanced communication and interpersonal skills </w:t>
            </w:r>
            <w:r w:rsidR="00C310CB" w:rsidRPr="00C310CB">
              <w:rPr>
                <w:rFonts w:ascii="Verdana" w:hAnsi="Verdana"/>
                <w:sz w:val="18"/>
                <w:szCs w:val="18"/>
              </w:rPr>
              <w:t xml:space="preserve">to build strong and mutually beneficial relationships using </w:t>
            </w:r>
          </w:p>
          <w:p w:rsidR="00C310CB" w:rsidRPr="00C310CB" w:rsidRDefault="00C310CB" w:rsidP="00C310CB">
            <w:pPr>
              <w:pStyle w:val="BulletTable"/>
              <w:numPr>
                <w:ilvl w:val="0"/>
                <w:numId w:val="34"/>
              </w:numPr>
              <w:spacing w:before="40" w:after="40" w:line="360" w:lineRule="auto"/>
              <w:rPr>
                <w:rFonts w:ascii="Verdana" w:hAnsi="Verdana"/>
                <w:sz w:val="18"/>
                <w:szCs w:val="18"/>
              </w:rPr>
            </w:pPr>
            <w:r w:rsidRPr="00C310CB">
              <w:rPr>
                <w:rFonts w:ascii="Verdana" w:hAnsi="Verdana"/>
                <w:sz w:val="18"/>
                <w:szCs w:val="18"/>
                <w:lang w:val="en"/>
              </w:rPr>
              <w:t>Intermediate problem solving, consultation and negotiation skills</w:t>
            </w:r>
          </w:p>
          <w:p w:rsidR="00C310CB" w:rsidRPr="00C310CB" w:rsidRDefault="00C310CB" w:rsidP="00C310CB">
            <w:pPr>
              <w:pStyle w:val="BulletTable"/>
              <w:numPr>
                <w:ilvl w:val="0"/>
                <w:numId w:val="34"/>
              </w:numPr>
              <w:tabs>
                <w:tab w:val="left" w:pos="1440"/>
              </w:tabs>
              <w:spacing w:before="40" w:after="40" w:line="360" w:lineRule="auto"/>
              <w:rPr>
                <w:rFonts w:ascii="Verdana" w:hAnsi="Verdana"/>
                <w:sz w:val="18"/>
                <w:szCs w:val="18"/>
              </w:rPr>
            </w:pPr>
            <w:r w:rsidRPr="00C310CB">
              <w:rPr>
                <w:rFonts w:ascii="Verdana" w:hAnsi="Verdana"/>
                <w:sz w:val="18"/>
                <w:szCs w:val="18"/>
                <w:lang w:val="en"/>
              </w:rPr>
              <w:t>Demonstrated ability to work effectively and make informed decisions under pressure.</w:t>
            </w:r>
          </w:p>
          <w:p w:rsidR="00C310CB" w:rsidRPr="00C310CB" w:rsidRDefault="00C310CB" w:rsidP="00C310CB">
            <w:pPr>
              <w:pStyle w:val="BulletTable"/>
              <w:numPr>
                <w:ilvl w:val="0"/>
                <w:numId w:val="34"/>
              </w:numPr>
              <w:tabs>
                <w:tab w:val="left" w:pos="1440"/>
              </w:tabs>
              <w:spacing w:before="40" w:after="40" w:line="360" w:lineRule="auto"/>
              <w:rPr>
                <w:rFonts w:ascii="Verdana" w:hAnsi="Verdana"/>
                <w:sz w:val="18"/>
                <w:szCs w:val="18"/>
              </w:rPr>
            </w:pPr>
            <w:r w:rsidRPr="00C310CB">
              <w:rPr>
                <w:rFonts w:ascii="Verdana" w:hAnsi="Verdana"/>
                <w:sz w:val="18"/>
                <w:szCs w:val="18"/>
              </w:rPr>
              <w:t>High level of IT skills in word processing and email programs</w:t>
            </w:r>
          </w:p>
          <w:p w:rsidR="00780E45" w:rsidRPr="00C310CB" w:rsidRDefault="00C310CB" w:rsidP="00C310CB">
            <w:pPr>
              <w:pStyle w:val="EmpTblH1"/>
              <w:numPr>
                <w:ilvl w:val="0"/>
                <w:numId w:val="34"/>
              </w:numPr>
              <w:spacing w:line="360" w:lineRule="auto"/>
              <w:rPr>
                <w:b w:val="0"/>
                <w:sz w:val="18"/>
                <w:szCs w:val="18"/>
              </w:rPr>
            </w:pPr>
            <w:r w:rsidRPr="00C310CB">
              <w:rPr>
                <w:b w:val="0"/>
                <w:sz w:val="18"/>
                <w:szCs w:val="18"/>
              </w:rPr>
              <w:t>High level of written and comprehension skills</w:t>
            </w:r>
          </w:p>
        </w:tc>
      </w:tr>
      <w:tr w:rsidR="00780E45" w:rsidRPr="00C310CB" w:rsidTr="002D3DA3">
        <w:tc>
          <w:tcPr>
            <w:tcW w:w="2365" w:type="dxa"/>
            <w:tcBorders>
              <w:top w:val="nil"/>
              <w:left w:val="nil"/>
              <w:bottom w:val="nil"/>
              <w:right w:val="nil"/>
              <w:tl2br w:val="nil"/>
              <w:tr2bl w:val="nil"/>
            </w:tcBorders>
            <w:shd w:val="clear" w:color="auto" w:fill="auto"/>
          </w:tcPr>
          <w:p w:rsidR="00780E45" w:rsidRPr="00C310CB" w:rsidRDefault="00780E45" w:rsidP="00C310CB">
            <w:pPr>
              <w:pStyle w:val="BlockLabel"/>
              <w:spacing w:before="120" w:after="120" w:line="360" w:lineRule="auto"/>
              <w:ind w:left="0"/>
              <w:rPr>
                <w:color w:val="008B97"/>
                <w:szCs w:val="18"/>
              </w:rPr>
            </w:pPr>
            <w:r w:rsidRPr="00C310CB">
              <w:rPr>
                <w:color w:val="008B97"/>
                <w:szCs w:val="18"/>
              </w:rPr>
              <w:t>Behaviours</w:t>
            </w:r>
          </w:p>
        </w:tc>
        <w:tc>
          <w:tcPr>
            <w:tcW w:w="8003" w:type="dxa"/>
            <w:tcBorders>
              <w:top w:val="nil"/>
              <w:left w:val="nil"/>
              <w:bottom w:val="nil"/>
              <w:right w:val="nil"/>
              <w:tl2br w:val="nil"/>
              <w:tr2bl w:val="nil"/>
            </w:tcBorders>
            <w:shd w:val="clear" w:color="auto" w:fill="auto"/>
          </w:tcPr>
          <w:p w:rsidR="00C310CB" w:rsidRPr="00C310CB" w:rsidRDefault="00C310CB" w:rsidP="00C310CB">
            <w:pPr>
              <w:pStyle w:val="BulletTable"/>
              <w:numPr>
                <w:ilvl w:val="0"/>
                <w:numId w:val="25"/>
              </w:numPr>
              <w:tabs>
                <w:tab w:val="left" w:pos="1440"/>
              </w:tabs>
              <w:spacing w:before="40" w:after="40" w:line="360" w:lineRule="auto"/>
              <w:rPr>
                <w:rFonts w:ascii="Verdana" w:hAnsi="Verdana"/>
                <w:sz w:val="18"/>
                <w:szCs w:val="18"/>
                <w:lang w:val="en"/>
              </w:rPr>
            </w:pPr>
            <w:r w:rsidRPr="00C310CB">
              <w:rPr>
                <w:rFonts w:ascii="Verdana" w:hAnsi="Verdana"/>
                <w:sz w:val="18"/>
                <w:szCs w:val="18"/>
                <w:lang w:val="en"/>
              </w:rPr>
              <w:t xml:space="preserve">Client care commitment – consideration, understanding and respect (even if this may be contrary to personal values and/or beliefs) for the individual client and their family.  Genuinely seeks to engage with the client and their family to assist the client to achieve their goals and aspirations.   </w:t>
            </w:r>
          </w:p>
          <w:p w:rsidR="00C310CB" w:rsidRPr="00C310CB" w:rsidRDefault="00C310CB" w:rsidP="00C310CB">
            <w:pPr>
              <w:pStyle w:val="BulletTable"/>
              <w:numPr>
                <w:ilvl w:val="0"/>
                <w:numId w:val="25"/>
              </w:numPr>
              <w:tabs>
                <w:tab w:val="left" w:pos="1440"/>
              </w:tabs>
              <w:spacing w:before="40" w:after="40" w:line="360" w:lineRule="auto"/>
              <w:rPr>
                <w:rFonts w:ascii="Verdana" w:hAnsi="Verdana"/>
                <w:sz w:val="18"/>
                <w:szCs w:val="18"/>
                <w:lang w:val="en"/>
              </w:rPr>
            </w:pPr>
            <w:r w:rsidRPr="00C310CB">
              <w:rPr>
                <w:rFonts w:ascii="Verdana" w:hAnsi="Verdana"/>
                <w:sz w:val="18"/>
                <w:szCs w:val="18"/>
                <w:lang w:val="en"/>
              </w:rPr>
              <w:t xml:space="preserve">Delivering Results – </w:t>
            </w:r>
            <w:r w:rsidRPr="00C310CB">
              <w:rPr>
                <w:rFonts w:ascii="Verdana" w:hAnsi="Verdana" w:cstheme="minorHAnsi"/>
                <w:sz w:val="18"/>
                <w:szCs w:val="18"/>
              </w:rPr>
              <w:t>efficient follow through of any tasks to completion or as otherwise determined by the direct supervisor or designated employee</w:t>
            </w:r>
            <w:r w:rsidRPr="00C310CB">
              <w:rPr>
                <w:rFonts w:ascii="Verdana" w:hAnsi="Verdana"/>
                <w:sz w:val="18"/>
                <w:szCs w:val="18"/>
                <w:lang w:val="en"/>
              </w:rPr>
              <w:t>.</w:t>
            </w:r>
          </w:p>
          <w:p w:rsidR="00C310CB" w:rsidRPr="00C310CB" w:rsidRDefault="00C310CB" w:rsidP="00C310CB">
            <w:pPr>
              <w:pStyle w:val="BulletTable"/>
              <w:numPr>
                <w:ilvl w:val="0"/>
                <w:numId w:val="25"/>
              </w:numPr>
              <w:tabs>
                <w:tab w:val="left" w:pos="1440"/>
              </w:tabs>
              <w:spacing w:before="40" w:after="40" w:line="360" w:lineRule="auto"/>
              <w:rPr>
                <w:rFonts w:ascii="Verdana" w:hAnsi="Verdana"/>
                <w:sz w:val="18"/>
                <w:szCs w:val="18"/>
                <w:lang w:val="en"/>
              </w:rPr>
            </w:pPr>
            <w:r w:rsidRPr="00C310CB">
              <w:rPr>
                <w:rFonts w:ascii="Verdana" w:hAnsi="Verdana"/>
                <w:sz w:val="18"/>
                <w:szCs w:val="18"/>
                <w:lang w:val="en"/>
              </w:rPr>
              <w:t xml:space="preserve">Emulating Values – demonstrates, through behaviour, an alignment to and an understanding of </w:t>
            </w:r>
            <w:r w:rsidR="00B40551">
              <w:rPr>
                <w:rFonts w:ascii="Verdana" w:eastAsia="Arial Unicode MS" w:hAnsi="Verdana" w:cs="Arial Unicode MS"/>
                <w:sz w:val="18"/>
                <w:szCs w:val="22"/>
              </w:rPr>
              <w:t>our</w:t>
            </w:r>
            <w:r w:rsidRPr="00C310CB">
              <w:rPr>
                <w:rFonts w:ascii="Verdana" w:hAnsi="Verdana"/>
                <w:sz w:val="18"/>
                <w:szCs w:val="18"/>
                <w:lang w:val="en"/>
              </w:rPr>
              <w:t xml:space="preserve"> values and the criticality of those values to </w:t>
            </w:r>
            <w:r w:rsidR="00B40551">
              <w:rPr>
                <w:rFonts w:ascii="Verdana" w:eastAsia="Arial Unicode MS" w:hAnsi="Verdana" w:cs="Arial Unicode MS"/>
                <w:sz w:val="18"/>
                <w:szCs w:val="22"/>
              </w:rPr>
              <w:t>our</w:t>
            </w:r>
            <w:r w:rsidR="009A6F54">
              <w:rPr>
                <w:rFonts w:ascii="Verdana" w:eastAsia="Arial Unicode MS" w:hAnsi="Verdana" w:cs="Arial Unicode MS"/>
                <w:sz w:val="18"/>
                <w:szCs w:val="22"/>
              </w:rPr>
              <w:t xml:space="preserve"> </w:t>
            </w:r>
            <w:r w:rsidRPr="00C310CB">
              <w:rPr>
                <w:rFonts w:ascii="Verdana" w:hAnsi="Verdana"/>
                <w:sz w:val="18"/>
                <w:szCs w:val="18"/>
                <w:lang w:val="en"/>
              </w:rPr>
              <w:t>ongoing success.</w:t>
            </w:r>
            <w:r w:rsidRPr="00C310CB">
              <w:rPr>
                <w:rFonts w:ascii="Verdana" w:hAnsi="Verdana" w:cstheme="minorHAnsi"/>
                <w:sz w:val="18"/>
                <w:szCs w:val="18"/>
              </w:rPr>
              <w:t xml:space="preserve"> </w:t>
            </w:r>
          </w:p>
          <w:p w:rsidR="00C310CB" w:rsidRDefault="00C310CB" w:rsidP="00C310CB">
            <w:pPr>
              <w:pStyle w:val="ListParagraph"/>
              <w:numPr>
                <w:ilvl w:val="0"/>
                <w:numId w:val="2"/>
              </w:numPr>
              <w:autoSpaceDE w:val="0"/>
              <w:autoSpaceDN w:val="0"/>
              <w:adjustRightInd w:val="0"/>
              <w:spacing w:line="360" w:lineRule="auto"/>
              <w:ind w:left="425" w:hanging="425"/>
              <w:contextualSpacing/>
              <w:rPr>
                <w:rFonts w:ascii="Verdana" w:hAnsi="Verdana" w:cstheme="minorHAnsi"/>
                <w:sz w:val="18"/>
                <w:szCs w:val="18"/>
              </w:rPr>
            </w:pPr>
            <w:r w:rsidRPr="00C310CB">
              <w:rPr>
                <w:rFonts w:ascii="Verdana" w:hAnsi="Verdana" w:cstheme="minorHAnsi"/>
                <w:sz w:val="18"/>
                <w:szCs w:val="18"/>
              </w:rPr>
              <w:t>Exercising initiative and/or judgement - appreciation of the necessity to exercise limited initiative and/or judgement within clearly established procedures and/or guidelines to find positive solutions in response to identified needs.</w:t>
            </w:r>
          </w:p>
          <w:p w:rsidR="00C310CB" w:rsidRPr="00C310CB" w:rsidRDefault="00C310CB" w:rsidP="00C310CB">
            <w:pPr>
              <w:pStyle w:val="ListParagraph"/>
              <w:numPr>
                <w:ilvl w:val="0"/>
                <w:numId w:val="2"/>
              </w:numPr>
              <w:autoSpaceDE w:val="0"/>
              <w:autoSpaceDN w:val="0"/>
              <w:adjustRightInd w:val="0"/>
              <w:spacing w:line="360" w:lineRule="auto"/>
              <w:ind w:left="425" w:hanging="425"/>
              <w:contextualSpacing/>
              <w:rPr>
                <w:rFonts w:ascii="Verdana" w:hAnsi="Verdana" w:cstheme="minorHAnsi"/>
                <w:sz w:val="18"/>
                <w:szCs w:val="18"/>
              </w:rPr>
            </w:pPr>
            <w:r w:rsidRPr="00C310CB">
              <w:rPr>
                <w:rFonts w:ascii="Verdana" w:hAnsi="Verdana" w:cstheme="minorHAnsi"/>
                <w:sz w:val="18"/>
                <w:szCs w:val="18"/>
              </w:rPr>
              <w:t>Leading – demonstrates, through behaviour, the ability to be a</w:t>
            </w:r>
            <w:r w:rsidR="007C5CF6">
              <w:rPr>
                <w:rFonts w:ascii="Verdana" w:hAnsi="Verdana" w:cstheme="minorHAnsi"/>
                <w:sz w:val="18"/>
                <w:szCs w:val="18"/>
              </w:rPr>
              <w:t>n</w:t>
            </w:r>
            <w:r w:rsidRPr="00C310CB">
              <w:rPr>
                <w:rFonts w:ascii="Verdana" w:hAnsi="Verdana" w:cstheme="minorHAnsi"/>
                <w:sz w:val="18"/>
                <w:szCs w:val="18"/>
              </w:rPr>
              <w:t xml:space="preserve"> </w:t>
            </w:r>
            <w:r w:rsidR="007C5CF6">
              <w:rPr>
                <w:rFonts w:ascii="Verdana" w:hAnsi="Verdana" w:cstheme="minorHAnsi"/>
                <w:sz w:val="18"/>
                <w:szCs w:val="18"/>
              </w:rPr>
              <w:t xml:space="preserve">inspiring, </w:t>
            </w:r>
            <w:r w:rsidRPr="00C310CB">
              <w:rPr>
                <w:rFonts w:ascii="Verdana" w:hAnsi="Verdana" w:cstheme="minorHAnsi"/>
                <w:sz w:val="18"/>
                <w:szCs w:val="18"/>
              </w:rPr>
              <w:t>successful and effective lea</w:t>
            </w:r>
            <w:r w:rsidR="007C5CF6">
              <w:rPr>
                <w:rFonts w:ascii="Verdana" w:hAnsi="Verdana" w:cstheme="minorHAnsi"/>
                <w:sz w:val="18"/>
                <w:szCs w:val="18"/>
              </w:rPr>
              <w:t>der</w:t>
            </w:r>
            <w:r w:rsidRPr="00C310CB">
              <w:rPr>
                <w:rFonts w:ascii="Verdana" w:hAnsi="Verdana" w:cstheme="minorHAnsi"/>
                <w:sz w:val="18"/>
                <w:szCs w:val="18"/>
              </w:rPr>
              <w:t>.</w:t>
            </w:r>
          </w:p>
          <w:p w:rsidR="00780E45" w:rsidRPr="00C310CB" w:rsidRDefault="00C310CB" w:rsidP="00C310CB">
            <w:pPr>
              <w:pStyle w:val="BulletTable"/>
              <w:numPr>
                <w:ilvl w:val="0"/>
                <w:numId w:val="25"/>
              </w:numPr>
              <w:tabs>
                <w:tab w:val="left" w:pos="1440"/>
              </w:tabs>
              <w:spacing w:before="40" w:after="40" w:line="360" w:lineRule="auto"/>
              <w:rPr>
                <w:rFonts w:ascii="Verdana" w:hAnsi="Verdana"/>
                <w:sz w:val="18"/>
                <w:szCs w:val="18"/>
                <w:lang w:val="en"/>
              </w:rPr>
            </w:pPr>
            <w:r w:rsidRPr="00C310CB">
              <w:rPr>
                <w:rFonts w:ascii="Verdana" w:hAnsi="Verdana" w:cstheme="minorHAnsi"/>
                <w:sz w:val="18"/>
                <w:szCs w:val="18"/>
              </w:rPr>
              <w:lastRenderedPageBreak/>
              <w:t xml:space="preserve">Confidentiality – applies the highest level of confidentiality, understanding that confidentiality is an imperative for clients, their families, fellow employees and </w:t>
            </w:r>
            <w:r w:rsidR="009A6F54">
              <w:rPr>
                <w:rFonts w:ascii="Verdana" w:eastAsia="Arial Unicode MS" w:hAnsi="Verdana" w:cs="Arial Unicode MS"/>
                <w:sz w:val="18"/>
                <w:szCs w:val="22"/>
              </w:rPr>
              <w:t xml:space="preserve">Oak </w:t>
            </w:r>
            <w:r w:rsidR="00535AEE">
              <w:rPr>
                <w:rFonts w:ascii="Verdana" w:eastAsia="Arial Unicode MS" w:hAnsi="Verdana" w:cs="Arial Unicode MS"/>
                <w:sz w:val="18"/>
                <w:szCs w:val="22"/>
              </w:rPr>
              <w:t>Possability.</w:t>
            </w:r>
          </w:p>
        </w:tc>
      </w:tr>
    </w:tbl>
    <w:p w:rsidR="002D3DA3" w:rsidRPr="00C310CB" w:rsidRDefault="002D3DA3" w:rsidP="00C310CB">
      <w:pPr>
        <w:spacing w:line="360" w:lineRule="auto"/>
        <w:rPr>
          <w:rFonts w:ascii="Verdana" w:hAnsi="Verdana"/>
          <w:sz w:val="18"/>
          <w:szCs w:val="18"/>
        </w:rPr>
      </w:pPr>
    </w:p>
    <w:tbl>
      <w:tblPr>
        <w:tblStyle w:val="TableGrid"/>
        <w:tblW w:w="0" w:type="auto"/>
        <w:tblLook w:val="04A0" w:firstRow="1" w:lastRow="0" w:firstColumn="1" w:lastColumn="0" w:noHBand="0" w:noVBand="1"/>
      </w:tblPr>
      <w:tblGrid>
        <w:gridCol w:w="9656"/>
      </w:tblGrid>
      <w:tr w:rsidR="00ED08AE" w:rsidRPr="00C310CB" w:rsidTr="009A008C">
        <w:tc>
          <w:tcPr>
            <w:tcW w:w="9656" w:type="dxa"/>
            <w:tcBorders>
              <w:top w:val="nil"/>
              <w:left w:val="nil"/>
              <w:bottom w:val="nil"/>
              <w:right w:val="nil"/>
            </w:tcBorders>
            <w:shd w:val="clear" w:color="auto" w:fill="D0D0D0" w:themeFill="accent2" w:themeFillTint="99"/>
          </w:tcPr>
          <w:p w:rsidR="00ED08AE" w:rsidRPr="00C310CB" w:rsidRDefault="009A008C" w:rsidP="00C310CB">
            <w:pPr>
              <w:spacing w:line="360" w:lineRule="auto"/>
              <w:rPr>
                <w:rFonts w:ascii="Verdana" w:hAnsi="Verdana" w:cs="Arial"/>
                <w:b/>
                <w:color w:val="FFC000"/>
                <w:sz w:val="18"/>
                <w:szCs w:val="18"/>
              </w:rPr>
            </w:pPr>
            <w:r w:rsidRPr="00C310CB">
              <w:rPr>
                <w:rFonts w:ascii="Verdana" w:hAnsi="Verdana" w:cs="Arial"/>
                <w:b/>
                <w:sz w:val="18"/>
                <w:szCs w:val="18"/>
              </w:rPr>
              <w:t>Other Requirements</w:t>
            </w:r>
          </w:p>
        </w:tc>
      </w:tr>
    </w:tbl>
    <w:p w:rsidR="00C310CB" w:rsidRDefault="00C310CB" w:rsidP="00C310CB">
      <w:pPr>
        <w:pStyle w:val="ListParagraph"/>
        <w:spacing w:after="120" w:line="360" w:lineRule="auto"/>
        <w:ind w:right="410"/>
        <w:jc w:val="both"/>
        <w:rPr>
          <w:rFonts w:ascii="Verdana" w:hAnsi="Verdana" w:cstheme="minorHAnsi"/>
          <w:sz w:val="18"/>
          <w:szCs w:val="18"/>
        </w:rPr>
      </w:pPr>
    </w:p>
    <w:p w:rsidR="00C310CB" w:rsidRDefault="00C310CB" w:rsidP="00B87F9F">
      <w:pPr>
        <w:pStyle w:val="ListParagraph"/>
        <w:numPr>
          <w:ilvl w:val="0"/>
          <w:numId w:val="37"/>
        </w:numPr>
        <w:spacing w:after="120" w:line="360" w:lineRule="auto"/>
        <w:ind w:left="0" w:right="410" w:firstLine="284"/>
        <w:jc w:val="both"/>
        <w:rPr>
          <w:rFonts w:ascii="Verdana" w:hAnsi="Verdana" w:cstheme="minorHAnsi"/>
          <w:sz w:val="18"/>
          <w:szCs w:val="18"/>
        </w:rPr>
      </w:pPr>
      <w:r w:rsidRPr="00C310CB">
        <w:rPr>
          <w:rFonts w:ascii="Verdana" w:hAnsi="Verdana" w:cstheme="minorHAnsi"/>
          <w:sz w:val="18"/>
          <w:szCs w:val="18"/>
        </w:rPr>
        <w:t>State-wide travel as required to meet business needs</w:t>
      </w:r>
    </w:p>
    <w:p w:rsidR="00873DD9" w:rsidRPr="00C310CB" w:rsidRDefault="007F3CB7" w:rsidP="00B87F9F">
      <w:pPr>
        <w:pStyle w:val="ListParagraph"/>
        <w:numPr>
          <w:ilvl w:val="0"/>
          <w:numId w:val="37"/>
        </w:numPr>
        <w:spacing w:after="120" w:line="360" w:lineRule="auto"/>
        <w:ind w:left="0" w:right="410" w:firstLine="284"/>
        <w:jc w:val="both"/>
        <w:rPr>
          <w:rFonts w:ascii="Verdana" w:hAnsi="Verdana" w:cstheme="minorHAnsi"/>
          <w:sz w:val="18"/>
          <w:szCs w:val="18"/>
        </w:rPr>
      </w:pPr>
      <w:r>
        <w:rPr>
          <w:rFonts w:ascii="Verdana" w:hAnsi="Verdana" w:cstheme="minorHAnsi"/>
          <w:sz w:val="18"/>
          <w:szCs w:val="18"/>
        </w:rPr>
        <w:t>Mandatory participation in Oak Possability</w:t>
      </w:r>
      <w:r w:rsidR="00873DD9">
        <w:rPr>
          <w:rFonts w:ascii="Verdana" w:hAnsi="Verdana" w:cstheme="minorHAnsi"/>
          <w:sz w:val="18"/>
          <w:szCs w:val="18"/>
        </w:rPr>
        <w:t xml:space="preserve"> </w:t>
      </w:r>
      <w:r>
        <w:rPr>
          <w:rFonts w:ascii="Verdana" w:hAnsi="Verdana" w:cstheme="minorHAnsi"/>
          <w:sz w:val="18"/>
          <w:szCs w:val="18"/>
        </w:rPr>
        <w:t>afterhours</w:t>
      </w:r>
      <w:r w:rsidR="00873DD9">
        <w:rPr>
          <w:rFonts w:ascii="Verdana" w:hAnsi="Verdana" w:cstheme="minorHAnsi"/>
          <w:sz w:val="18"/>
          <w:szCs w:val="18"/>
        </w:rPr>
        <w:t xml:space="preserve"> service </w:t>
      </w:r>
    </w:p>
    <w:p w:rsidR="00C310CB" w:rsidRPr="00C310CB" w:rsidRDefault="00C310CB" w:rsidP="00C310CB">
      <w:pPr>
        <w:pStyle w:val="ListParagraph"/>
        <w:numPr>
          <w:ilvl w:val="0"/>
          <w:numId w:val="1"/>
        </w:numPr>
        <w:spacing w:after="120" w:line="360" w:lineRule="auto"/>
        <w:ind w:left="709" w:hanging="425"/>
        <w:jc w:val="both"/>
        <w:rPr>
          <w:rFonts w:ascii="Verdana" w:hAnsi="Verdana" w:cstheme="minorHAnsi"/>
          <w:iCs/>
          <w:sz w:val="18"/>
          <w:szCs w:val="18"/>
        </w:rPr>
      </w:pPr>
      <w:r w:rsidRPr="00C310CB">
        <w:rPr>
          <w:rFonts w:ascii="Verdana" w:hAnsi="Verdana" w:cstheme="minorHAnsi"/>
          <w:sz w:val="18"/>
          <w:szCs w:val="18"/>
        </w:rPr>
        <w:t>Provision of a satisfactory National Police Check</w:t>
      </w:r>
    </w:p>
    <w:p w:rsidR="00C310CB" w:rsidRPr="00162D81" w:rsidRDefault="00C310CB" w:rsidP="00C310CB">
      <w:pPr>
        <w:pStyle w:val="ListParagraph"/>
        <w:numPr>
          <w:ilvl w:val="0"/>
          <w:numId w:val="1"/>
        </w:numPr>
        <w:spacing w:after="120" w:line="360" w:lineRule="auto"/>
        <w:ind w:left="709" w:hanging="425"/>
        <w:jc w:val="both"/>
        <w:rPr>
          <w:rFonts w:ascii="Verdana" w:hAnsi="Verdana" w:cstheme="minorHAnsi"/>
          <w:iCs/>
          <w:sz w:val="18"/>
          <w:szCs w:val="18"/>
        </w:rPr>
      </w:pPr>
      <w:r w:rsidRPr="00C310CB">
        <w:rPr>
          <w:rFonts w:ascii="Verdana" w:hAnsi="Verdana" w:cstheme="minorHAnsi"/>
          <w:sz w:val="18"/>
          <w:szCs w:val="18"/>
        </w:rPr>
        <w:t xml:space="preserve">Provision of a </w:t>
      </w:r>
      <w:r w:rsidRPr="00C310CB">
        <w:rPr>
          <w:rFonts w:ascii="Verdana" w:eastAsiaTheme="minorHAnsi" w:hAnsi="Verdana" w:cstheme="minorHAnsi"/>
          <w:sz w:val="18"/>
          <w:szCs w:val="18"/>
          <w:lang w:eastAsia="en-US"/>
        </w:rPr>
        <w:t>Working with Children Check</w:t>
      </w:r>
    </w:p>
    <w:p w:rsidR="007C5CF6" w:rsidRPr="00162D81" w:rsidRDefault="007C5CF6" w:rsidP="00C310CB">
      <w:pPr>
        <w:pStyle w:val="ListParagraph"/>
        <w:numPr>
          <w:ilvl w:val="0"/>
          <w:numId w:val="1"/>
        </w:numPr>
        <w:spacing w:after="120" w:line="360" w:lineRule="auto"/>
        <w:ind w:left="709" w:hanging="425"/>
        <w:jc w:val="both"/>
        <w:rPr>
          <w:rFonts w:ascii="Verdana" w:hAnsi="Verdana" w:cstheme="minorHAnsi"/>
          <w:iCs/>
          <w:sz w:val="18"/>
          <w:szCs w:val="18"/>
        </w:rPr>
      </w:pPr>
      <w:r>
        <w:rPr>
          <w:rFonts w:ascii="Verdana" w:eastAsiaTheme="minorHAnsi" w:hAnsi="Verdana" w:cstheme="minorHAnsi"/>
          <w:sz w:val="18"/>
          <w:szCs w:val="18"/>
          <w:lang w:eastAsia="en-US"/>
        </w:rPr>
        <w:t>Provision of a satisfactory pre-employment medical report</w:t>
      </w:r>
    </w:p>
    <w:p w:rsidR="007C5CF6" w:rsidRPr="00162D81" w:rsidRDefault="007C5CF6" w:rsidP="00C310CB">
      <w:pPr>
        <w:pStyle w:val="ListParagraph"/>
        <w:numPr>
          <w:ilvl w:val="0"/>
          <w:numId w:val="1"/>
        </w:numPr>
        <w:spacing w:after="120" w:line="360" w:lineRule="auto"/>
        <w:ind w:left="709" w:hanging="425"/>
        <w:jc w:val="both"/>
        <w:rPr>
          <w:rFonts w:ascii="Verdana" w:hAnsi="Verdana" w:cstheme="minorHAnsi"/>
          <w:iCs/>
          <w:sz w:val="18"/>
          <w:szCs w:val="18"/>
        </w:rPr>
      </w:pPr>
      <w:r>
        <w:rPr>
          <w:rFonts w:ascii="Verdana" w:eastAsiaTheme="minorHAnsi" w:hAnsi="Verdana" w:cstheme="minorHAnsi"/>
          <w:sz w:val="18"/>
          <w:szCs w:val="18"/>
          <w:lang w:eastAsia="en-US"/>
        </w:rPr>
        <w:t>Current Medication Endorsement or ability and willingness to attain within a short period of time</w:t>
      </w:r>
    </w:p>
    <w:p w:rsidR="007C5CF6" w:rsidRPr="00162D81" w:rsidRDefault="007C5CF6" w:rsidP="00C310CB">
      <w:pPr>
        <w:pStyle w:val="ListParagraph"/>
        <w:numPr>
          <w:ilvl w:val="0"/>
          <w:numId w:val="1"/>
        </w:numPr>
        <w:spacing w:after="120" w:line="360" w:lineRule="auto"/>
        <w:ind w:left="709" w:hanging="425"/>
        <w:jc w:val="both"/>
        <w:rPr>
          <w:rFonts w:ascii="Verdana" w:hAnsi="Verdana" w:cstheme="minorHAnsi"/>
          <w:iCs/>
          <w:sz w:val="18"/>
          <w:szCs w:val="18"/>
        </w:rPr>
      </w:pPr>
      <w:r>
        <w:rPr>
          <w:rFonts w:ascii="Verdana" w:eastAsiaTheme="minorHAnsi" w:hAnsi="Verdana" w:cstheme="minorHAnsi"/>
          <w:sz w:val="18"/>
          <w:szCs w:val="18"/>
          <w:lang w:eastAsia="en-US"/>
        </w:rPr>
        <w:t>Current Level 2 Senior First Aid or ability and willingness to attain within a short period of time</w:t>
      </w:r>
    </w:p>
    <w:p w:rsidR="00C310CB" w:rsidRPr="00873DD9" w:rsidRDefault="007C5CF6" w:rsidP="00873DD9">
      <w:pPr>
        <w:pStyle w:val="ListParagraph"/>
        <w:numPr>
          <w:ilvl w:val="0"/>
          <w:numId w:val="1"/>
        </w:numPr>
        <w:spacing w:after="120" w:line="360" w:lineRule="auto"/>
        <w:ind w:left="709" w:hanging="425"/>
        <w:jc w:val="both"/>
        <w:rPr>
          <w:rFonts w:ascii="Verdana" w:hAnsi="Verdana" w:cstheme="minorHAnsi"/>
          <w:iCs/>
          <w:sz w:val="18"/>
          <w:szCs w:val="18"/>
        </w:rPr>
      </w:pPr>
      <w:r>
        <w:rPr>
          <w:rFonts w:ascii="Verdana" w:eastAsiaTheme="minorHAnsi" w:hAnsi="Verdana" w:cstheme="minorHAnsi"/>
          <w:sz w:val="18"/>
          <w:szCs w:val="18"/>
          <w:lang w:eastAsia="en-US"/>
        </w:rPr>
        <w:t>Current unrestricted Tasmanian driver’s license or ability and willingness to attain within a short period of time</w:t>
      </w:r>
    </w:p>
    <w:tbl>
      <w:tblPr>
        <w:tblStyle w:val="TableGrid"/>
        <w:tblW w:w="0" w:type="auto"/>
        <w:tblLook w:val="04A0" w:firstRow="1" w:lastRow="0" w:firstColumn="1" w:lastColumn="0" w:noHBand="0" w:noVBand="1"/>
      </w:tblPr>
      <w:tblGrid>
        <w:gridCol w:w="9656"/>
      </w:tblGrid>
      <w:tr w:rsidR="009B53D5" w:rsidTr="009A008C">
        <w:tc>
          <w:tcPr>
            <w:tcW w:w="9656" w:type="dxa"/>
            <w:tcBorders>
              <w:top w:val="nil"/>
              <w:left w:val="nil"/>
              <w:bottom w:val="nil"/>
              <w:right w:val="nil"/>
            </w:tcBorders>
            <w:shd w:val="clear" w:color="auto" w:fill="D0D0D0" w:themeFill="accent2" w:themeFillTint="99"/>
          </w:tcPr>
          <w:p w:rsidR="009B53D5" w:rsidRPr="009A008C" w:rsidRDefault="00B40551" w:rsidP="009B53D5">
            <w:pPr>
              <w:ind w:right="408"/>
              <w:rPr>
                <w:rFonts w:ascii="Arial" w:hAnsi="Arial" w:cs="Arial"/>
                <w:b/>
                <w:color w:val="FFC000"/>
              </w:rPr>
            </w:pPr>
            <w:r>
              <w:rPr>
                <w:rFonts w:ascii="Arial" w:hAnsi="Arial" w:cs="Arial"/>
                <w:b/>
                <w:sz w:val="28"/>
              </w:rPr>
              <w:t>Our</w:t>
            </w:r>
            <w:r w:rsidR="009A008C" w:rsidRPr="009A008C">
              <w:rPr>
                <w:rFonts w:ascii="Arial" w:hAnsi="Arial" w:cs="Arial"/>
                <w:b/>
                <w:sz w:val="28"/>
              </w:rPr>
              <w:t xml:space="preserve"> Values</w:t>
            </w:r>
          </w:p>
        </w:tc>
      </w:tr>
    </w:tbl>
    <w:p w:rsidR="00837C73" w:rsidRPr="002A5FF1" w:rsidRDefault="00837C73" w:rsidP="004A5A97">
      <w:pPr>
        <w:spacing w:before="240"/>
        <w:rPr>
          <w:rFonts w:ascii="Verdana" w:hAnsi="Verdana"/>
          <w:sz w:val="18"/>
          <w:szCs w:val="22"/>
        </w:rPr>
      </w:pPr>
      <w:r w:rsidRPr="002A5FF1">
        <w:rPr>
          <w:rFonts w:ascii="Verdana" w:hAnsi="Verdana"/>
          <w:sz w:val="18"/>
          <w:szCs w:val="22"/>
        </w:rPr>
        <w:t xml:space="preserve">All of </w:t>
      </w:r>
      <w:r w:rsidR="00B40551">
        <w:rPr>
          <w:rFonts w:ascii="Verdana" w:hAnsi="Verdana"/>
          <w:sz w:val="18"/>
          <w:szCs w:val="22"/>
        </w:rPr>
        <w:t xml:space="preserve">the </w:t>
      </w:r>
      <w:r w:rsidRPr="002A5FF1">
        <w:rPr>
          <w:rFonts w:ascii="Verdana" w:hAnsi="Verdana"/>
          <w:sz w:val="18"/>
          <w:szCs w:val="22"/>
        </w:rPr>
        <w:t>“ways of working” flow from the following</w:t>
      </w:r>
      <w:r w:rsidR="003931A2" w:rsidRPr="002A5FF1">
        <w:rPr>
          <w:rFonts w:ascii="Verdana" w:hAnsi="Verdana"/>
          <w:sz w:val="18"/>
          <w:szCs w:val="22"/>
        </w:rPr>
        <w:t xml:space="preserve"> values</w:t>
      </w:r>
      <w:r w:rsidRPr="002A5FF1">
        <w:rPr>
          <w:rFonts w:ascii="Verdana" w:hAnsi="Verdana"/>
          <w:sz w:val="18"/>
          <w:szCs w:val="22"/>
        </w:rPr>
        <w:t xml:space="preserve">.   </w:t>
      </w:r>
    </w:p>
    <w:p w:rsidR="004B106B" w:rsidRPr="002A5FF1" w:rsidRDefault="004B106B" w:rsidP="004A5A97">
      <w:pPr>
        <w:spacing w:before="240"/>
        <w:rPr>
          <w:rFonts w:ascii="Verdana" w:hAnsi="Verdana"/>
          <w:sz w:val="18"/>
          <w:szCs w:val="22"/>
          <w:lang w:val="en-US"/>
        </w:rPr>
      </w:pPr>
      <w:r w:rsidRPr="002A5FF1">
        <w:rPr>
          <w:rFonts w:ascii="Arial" w:hAnsi="Arial" w:cs="Arial"/>
          <w:b/>
          <w:sz w:val="20"/>
          <w:szCs w:val="22"/>
          <w:lang w:val="en-US"/>
        </w:rPr>
        <w:t>Humanity:</w:t>
      </w:r>
      <w:r w:rsidRPr="002A5FF1">
        <w:rPr>
          <w:rFonts w:ascii="Verdana" w:hAnsi="Verdana"/>
          <w:sz w:val="20"/>
          <w:szCs w:val="22"/>
          <w:lang w:val="en-US"/>
        </w:rPr>
        <w:t xml:space="preserve"> </w:t>
      </w:r>
      <w:r w:rsidRPr="002A5FF1">
        <w:rPr>
          <w:rFonts w:ascii="Verdana" w:hAnsi="Verdana"/>
          <w:sz w:val="18"/>
          <w:szCs w:val="22"/>
          <w:lang w:val="en-US"/>
        </w:rPr>
        <w:t>Human rights and dignity underpin all our decisions and actions. We believe that every individual has the potential to grow and the right to determine how their life will be lived.</w:t>
      </w:r>
    </w:p>
    <w:p w:rsidR="004B106B" w:rsidRPr="002A5FF1" w:rsidRDefault="004B106B" w:rsidP="004A5A97">
      <w:pPr>
        <w:spacing w:before="240"/>
        <w:rPr>
          <w:rFonts w:ascii="Verdana" w:hAnsi="Verdana"/>
          <w:sz w:val="18"/>
          <w:szCs w:val="22"/>
          <w:lang w:val="en-US"/>
        </w:rPr>
      </w:pPr>
      <w:r w:rsidRPr="002A5FF1">
        <w:rPr>
          <w:rFonts w:ascii="Arial" w:hAnsi="Arial" w:cs="Arial"/>
          <w:b/>
          <w:sz w:val="20"/>
          <w:szCs w:val="22"/>
          <w:lang w:val="en-US"/>
        </w:rPr>
        <w:lastRenderedPageBreak/>
        <w:t>Innovation:</w:t>
      </w:r>
      <w:r w:rsidRPr="002A5FF1">
        <w:rPr>
          <w:rFonts w:ascii="Verdana" w:hAnsi="Verdana"/>
          <w:sz w:val="20"/>
          <w:szCs w:val="22"/>
          <w:lang w:val="en-US"/>
        </w:rPr>
        <w:t xml:space="preserve"> </w:t>
      </w:r>
      <w:r w:rsidRPr="002A5FF1">
        <w:rPr>
          <w:rFonts w:ascii="Verdana" w:hAnsi="Verdana"/>
          <w:sz w:val="18"/>
          <w:szCs w:val="22"/>
          <w:lang w:val="en-US"/>
        </w:rPr>
        <w:t>Driven by our commitment to excellence, we are continually learning, taking on new challenges, and constantly finding ways to excel in the dynamic world we operate in.</w:t>
      </w:r>
    </w:p>
    <w:p w:rsidR="004B106B" w:rsidRPr="002A5FF1" w:rsidRDefault="004B106B" w:rsidP="004A5A97">
      <w:pPr>
        <w:spacing w:before="240"/>
        <w:rPr>
          <w:rFonts w:ascii="Verdana" w:hAnsi="Verdana"/>
          <w:sz w:val="18"/>
          <w:szCs w:val="22"/>
          <w:lang w:val="en-US"/>
        </w:rPr>
      </w:pPr>
      <w:r w:rsidRPr="002A5FF1">
        <w:rPr>
          <w:rFonts w:ascii="Arial" w:hAnsi="Arial" w:cs="Arial"/>
          <w:b/>
          <w:sz w:val="20"/>
          <w:szCs w:val="22"/>
          <w:lang w:val="en-US"/>
        </w:rPr>
        <w:t>Accountability:</w:t>
      </w:r>
      <w:r w:rsidRPr="002A5FF1">
        <w:rPr>
          <w:rFonts w:ascii="Verdana" w:hAnsi="Verdana"/>
          <w:sz w:val="20"/>
          <w:szCs w:val="22"/>
          <w:lang w:val="en-US"/>
        </w:rPr>
        <w:t xml:space="preserve"> </w:t>
      </w:r>
      <w:r w:rsidRPr="002A5FF1">
        <w:rPr>
          <w:rFonts w:ascii="Verdana" w:hAnsi="Verdana"/>
          <w:sz w:val="18"/>
          <w:szCs w:val="22"/>
          <w:lang w:val="en-US"/>
        </w:rPr>
        <w:t xml:space="preserve">We know where we are heading and why. By being efficient, effective and persistent we find ways to make things possible and deliver results. </w:t>
      </w:r>
    </w:p>
    <w:p w:rsidR="00837C73" w:rsidRPr="00CC1E02" w:rsidRDefault="004B106B" w:rsidP="00CC1E02">
      <w:pPr>
        <w:spacing w:before="240"/>
        <w:rPr>
          <w:rFonts w:ascii="Verdana" w:hAnsi="Verdana"/>
          <w:sz w:val="18"/>
          <w:szCs w:val="22"/>
          <w:lang w:val="en-US"/>
        </w:rPr>
      </w:pPr>
      <w:r w:rsidRPr="002A5FF1">
        <w:rPr>
          <w:rFonts w:ascii="Arial" w:hAnsi="Arial" w:cs="Arial"/>
          <w:b/>
          <w:sz w:val="20"/>
          <w:szCs w:val="22"/>
          <w:lang w:val="en-US"/>
        </w:rPr>
        <w:t>Honour:</w:t>
      </w:r>
      <w:r w:rsidRPr="002A5FF1">
        <w:rPr>
          <w:rFonts w:ascii="Verdana" w:hAnsi="Verdana"/>
          <w:sz w:val="20"/>
          <w:szCs w:val="22"/>
          <w:lang w:val="en-US"/>
        </w:rPr>
        <w:t xml:space="preserve"> </w:t>
      </w:r>
      <w:r w:rsidRPr="002A5FF1">
        <w:rPr>
          <w:rFonts w:ascii="Verdana" w:hAnsi="Verdana"/>
          <w:sz w:val="18"/>
          <w:szCs w:val="22"/>
          <w:lang w:val="en-US"/>
        </w:rPr>
        <w:t>We take pride in our work, are true to our word, honour our commitments and treat our colleagues and clients with integrity and respect.</w:t>
      </w:r>
    </w:p>
    <w:p w:rsidR="00F946AD" w:rsidRPr="00846236" w:rsidRDefault="00846236" w:rsidP="00BA20A6">
      <w:pPr>
        <w:spacing w:after="0"/>
        <w:rPr>
          <w:rFonts w:ascii="Verdana" w:hAnsi="Verdana"/>
          <w:b/>
          <w:sz w:val="18"/>
          <w:szCs w:val="18"/>
        </w:rPr>
      </w:pPr>
      <w:r w:rsidRPr="00846236">
        <w:rPr>
          <w:rFonts w:ascii="Verdana" w:hAnsi="Verdana"/>
          <w:b/>
          <w:sz w:val="18"/>
          <w:szCs w:val="18"/>
        </w:rPr>
        <w:t>Version Control and Change of History</w:t>
      </w:r>
    </w:p>
    <w:p w:rsidR="00846236" w:rsidRDefault="00846236" w:rsidP="00BA20A6">
      <w:pPr>
        <w:spacing w:after="0"/>
      </w:pPr>
    </w:p>
    <w:tbl>
      <w:tblPr>
        <w:tblStyle w:val="TableGrid"/>
        <w:tblW w:w="0" w:type="auto"/>
        <w:tblLook w:val="04A0" w:firstRow="1" w:lastRow="0" w:firstColumn="1" w:lastColumn="0" w:noHBand="0" w:noVBand="1"/>
      </w:tblPr>
      <w:tblGrid>
        <w:gridCol w:w="2263"/>
        <w:gridCol w:w="2410"/>
        <w:gridCol w:w="4983"/>
      </w:tblGrid>
      <w:tr w:rsidR="00F946AD" w:rsidRPr="00F946AD" w:rsidTr="00846236">
        <w:tc>
          <w:tcPr>
            <w:tcW w:w="2263" w:type="dxa"/>
            <w:shd w:val="clear" w:color="auto" w:fill="EDE9E6"/>
          </w:tcPr>
          <w:p w:rsidR="00F946AD" w:rsidRPr="00846236" w:rsidRDefault="002F4868" w:rsidP="00BA20A6">
            <w:pPr>
              <w:spacing w:line="300" w:lineRule="auto"/>
              <w:rPr>
                <w:rFonts w:ascii="Arial" w:hAnsi="Arial" w:cs="Arial"/>
                <w:b/>
                <w:sz w:val="18"/>
                <w:szCs w:val="22"/>
              </w:rPr>
            </w:pPr>
            <w:r w:rsidRPr="00846236">
              <w:rPr>
                <w:rFonts w:ascii="Arial" w:hAnsi="Arial" w:cs="Arial"/>
                <w:b/>
                <w:sz w:val="18"/>
                <w:szCs w:val="22"/>
              </w:rPr>
              <w:t>Version Number</w:t>
            </w:r>
          </w:p>
        </w:tc>
        <w:tc>
          <w:tcPr>
            <w:tcW w:w="2410" w:type="dxa"/>
            <w:shd w:val="clear" w:color="auto" w:fill="EDE9E6"/>
          </w:tcPr>
          <w:p w:rsidR="00F946AD" w:rsidRPr="00846236" w:rsidRDefault="00835549" w:rsidP="00BA20A6">
            <w:pPr>
              <w:spacing w:line="300" w:lineRule="auto"/>
              <w:rPr>
                <w:rFonts w:ascii="Arial" w:hAnsi="Arial" w:cs="Arial"/>
                <w:b/>
                <w:sz w:val="18"/>
                <w:szCs w:val="22"/>
              </w:rPr>
            </w:pPr>
            <w:r>
              <w:rPr>
                <w:rFonts w:ascii="Arial" w:hAnsi="Arial" w:cs="Arial"/>
                <w:b/>
                <w:sz w:val="18"/>
                <w:szCs w:val="22"/>
              </w:rPr>
              <w:t>Effective from</w:t>
            </w:r>
          </w:p>
        </w:tc>
        <w:tc>
          <w:tcPr>
            <w:tcW w:w="4983" w:type="dxa"/>
            <w:shd w:val="clear" w:color="auto" w:fill="EDE9E6"/>
          </w:tcPr>
          <w:p w:rsidR="00F946AD" w:rsidRPr="00846236" w:rsidRDefault="00835549" w:rsidP="00BA20A6">
            <w:pPr>
              <w:spacing w:line="300" w:lineRule="auto"/>
              <w:rPr>
                <w:rFonts w:ascii="Arial" w:hAnsi="Arial" w:cs="Arial"/>
                <w:b/>
                <w:sz w:val="18"/>
                <w:szCs w:val="22"/>
              </w:rPr>
            </w:pPr>
            <w:r>
              <w:rPr>
                <w:rFonts w:ascii="Arial" w:hAnsi="Arial" w:cs="Arial"/>
                <w:b/>
                <w:sz w:val="18"/>
                <w:szCs w:val="22"/>
              </w:rPr>
              <w:t>Amendment</w:t>
            </w:r>
          </w:p>
        </w:tc>
      </w:tr>
      <w:tr w:rsidR="00F946AD" w:rsidRPr="00F946AD" w:rsidTr="00846236">
        <w:tc>
          <w:tcPr>
            <w:tcW w:w="2263" w:type="dxa"/>
          </w:tcPr>
          <w:p w:rsidR="00F946AD" w:rsidRPr="00BA20A6" w:rsidRDefault="004A4CC1" w:rsidP="00BA20A6">
            <w:pPr>
              <w:spacing w:line="300" w:lineRule="auto"/>
              <w:rPr>
                <w:rFonts w:ascii="Verdana" w:hAnsi="Verdana"/>
                <w:sz w:val="18"/>
                <w:szCs w:val="22"/>
              </w:rPr>
            </w:pPr>
            <w:r>
              <w:rPr>
                <w:rFonts w:ascii="Verdana" w:hAnsi="Verdana"/>
                <w:sz w:val="18"/>
                <w:szCs w:val="22"/>
              </w:rPr>
              <w:t>001</w:t>
            </w:r>
          </w:p>
        </w:tc>
        <w:tc>
          <w:tcPr>
            <w:tcW w:w="2410" w:type="dxa"/>
          </w:tcPr>
          <w:p w:rsidR="00F946AD" w:rsidRPr="00BA20A6" w:rsidRDefault="00F946AD" w:rsidP="00BA20A6">
            <w:pPr>
              <w:spacing w:line="300" w:lineRule="auto"/>
              <w:rPr>
                <w:rFonts w:ascii="Verdana" w:hAnsi="Verdana"/>
                <w:sz w:val="18"/>
                <w:szCs w:val="22"/>
              </w:rPr>
            </w:pPr>
            <w:r w:rsidRPr="00BA20A6">
              <w:rPr>
                <w:rFonts w:ascii="Verdana" w:hAnsi="Verdana"/>
                <w:sz w:val="18"/>
                <w:szCs w:val="22"/>
              </w:rPr>
              <w:t>February 2015</w:t>
            </w:r>
          </w:p>
        </w:tc>
        <w:tc>
          <w:tcPr>
            <w:tcW w:w="4983" w:type="dxa"/>
          </w:tcPr>
          <w:p w:rsidR="00F946AD" w:rsidRPr="00BA20A6" w:rsidRDefault="00F946AD" w:rsidP="00BA20A6">
            <w:pPr>
              <w:spacing w:line="300" w:lineRule="auto"/>
              <w:rPr>
                <w:rFonts w:ascii="Verdana" w:hAnsi="Verdana"/>
                <w:sz w:val="18"/>
                <w:szCs w:val="22"/>
              </w:rPr>
            </w:pPr>
            <w:r w:rsidRPr="00BA20A6">
              <w:rPr>
                <w:rFonts w:ascii="Verdana" w:hAnsi="Verdana"/>
                <w:sz w:val="18"/>
                <w:szCs w:val="22"/>
              </w:rPr>
              <w:t>Drafted by People and Culture Manager</w:t>
            </w:r>
          </w:p>
        </w:tc>
      </w:tr>
      <w:tr w:rsidR="00F946AD" w:rsidRPr="00F946AD" w:rsidTr="00846236">
        <w:tc>
          <w:tcPr>
            <w:tcW w:w="2263" w:type="dxa"/>
          </w:tcPr>
          <w:p w:rsidR="00F946AD" w:rsidRPr="00BA20A6" w:rsidRDefault="004A4CC1" w:rsidP="00BA20A6">
            <w:pPr>
              <w:spacing w:line="300" w:lineRule="auto"/>
              <w:rPr>
                <w:rFonts w:ascii="Verdana" w:hAnsi="Verdana"/>
                <w:sz w:val="18"/>
                <w:szCs w:val="22"/>
              </w:rPr>
            </w:pPr>
            <w:r>
              <w:rPr>
                <w:rFonts w:ascii="Verdana" w:hAnsi="Verdana"/>
                <w:sz w:val="18"/>
                <w:szCs w:val="22"/>
              </w:rPr>
              <w:t>002</w:t>
            </w:r>
          </w:p>
        </w:tc>
        <w:tc>
          <w:tcPr>
            <w:tcW w:w="2410" w:type="dxa"/>
          </w:tcPr>
          <w:p w:rsidR="00F946AD" w:rsidRPr="00BA20A6" w:rsidRDefault="00C310CB" w:rsidP="00BA20A6">
            <w:pPr>
              <w:spacing w:line="300" w:lineRule="auto"/>
              <w:rPr>
                <w:rFonts w:ascii="Verdana" w:hAnsi="Verdana"/>
                <w:sz w:val="18"/>
                <w:szCs w:val="22"/>
              </w:rPr>
            </w:pPr>
            <w:r>
              <w:rPr>
                <w:rFonts w:ascii="Verdana" w:hAnsi="Verdana"/>
                <w:sz w:val="18"/>
                <w:szCs w:val="22"/>
              </w:rPr>
              <w:t>August</w:t>
            </w:r>
            <w:r w:rsidR="00837C73" w:rsidRPr="00BA20A6">
              <w:rPr>
                <w:rFonts w:ascii="Verdana" w:hAnsi="Verdana"/>
                <w:sz w:val="18"/>
                <w:szCs w:val="22"/>
              </w:rPr>
              <w:t xml:space="preserve"> 2015</w:t>
            </w:r>
          </w:p>
        </w:tc>
        <w:tc>
          <w:tcPr>
            <w:tcW w:w="4983" w:type="dxa"/>
          </w:tcPr>
          <w:p w:rsidR="00F946AD" w:rsidRPr="00BA20A6" w:rsidRDefault="00837C73" w:rsidP="00BA20A6">
            <w:pPr>
              <w:spacing w:line="300" w:lineRule="auto"/>
              <w:rPr>
                <w:rFonts w:ascii="Verdana" w:hAnsi="Verdana"/>
                <w:sz w:val="18"/>
                <w:szCs w:val="22"/>
              </w:rPr>
            </w:pPr>
            <w:r w:rsidRPr="00BA20A6">
              <w:rPr>
                <w:rFonts w:ascii="Verdana" w:hAnsi="Verdana"/>
                <w:sz w:val="18"/>
                <w:szCs w:val="22"/>
              </w:rPr>
              <w:t>Final Version</w:t>
            </w:r>
            <w:r w:rsidR="007D0180" w:rsidRPr="00BA20A6">
              <w:rPr>
                <w:rFonts w:ascii="Verdana" w:hAnsi="Verdana"/>
                <w:sz w:val="18"/>
                <w:szCs w:val="22"/>
              </w:rPr>
              <w:t xml:space="preserve"> of template</w:t>
            </w:r>
          </w:p>
        </w:tc>
      </w:tr>
      <w:tr w:rsidR="007C5CF6" w:rsidRPr="00F946AD" w:rsidTr="00846236">
        <w:tc>
          <w:tcPr>
            <w:tcW w:w="2263" w:type="dxa"/>
          </w:tcPr>
          <w:p w:rsidR="007C5CF6" w:rsidRPr="00BA20A6" w:rsidRDefault="004A4CC1" w:rsidP="00BA20A6">
            <w:pPr>
              <w:rPr>
                <w:rFonts w:ascii="Verdana" w:hAnsi="Verdana"/>
                <w:sz w:val="18"/>
                <w:szCs w:val="22"/>
              </w:rPr>
            </w:pPr>
            <w:r>
              <w:rPr>
                <w:rFonts w:ascii="Verdana" w:hAnsi="Verdana"/>
                <w:sz w:val="18"/>
                <w:szCs w:val="22"/>
              </w:rPr>
              <w:t>003</w:t>
            </w:r>
          </w:p>
        </w:tc>
        <w:tc>
          <w:tcPr>
            <w:tcW w:w="2410" w:type="dxa"/>
          </w:tcPr>
          <w:p w:rsidR="007C5CF6" w:rsidRDefault="007C5CF6" w:rsidP="00BA20A6">
            <w:pPr>
              <w:rPr>
                <w:rFonts w:ascii="Verdana" w:hAnsi="Verdana"/>
                <w:sz w:val="18"/>
                <w:szCs w:val="22"/>
              </w:rPr>
            </w:pPr>
            <w:r>
              <w:rPr>
                <w:rFonts w:ascii="Verdana" w:hAnsi="Verdana"/>
                <w:sz w:val="18"/>
                <w:szCs w:val="22"/>
              </w:rPr>
              <w:t>December 2015</w:t>
            </w:r>
          </w:p>
        </w:tc>
        <w:tc>
          <w:tcPr>
            <w:tcW w:w="4983" w:type="dxa"/>
          </w:tcPr>
          <w:p w:rsidR="007C5CF6" w:rsidRPr="00BA20A6" w:rsidRDefault="007C5CF6" w:rsidP="00BA20A6">
            <w:pPr>
              <w:rPr>
                <w:rFonts w:ascii="Verdana" w:hAnsi="Verdana"/>
                <w:sz w:val="18"/>
                <w:szCs w:val="22"/>
              </w:rPr>
            </w:pPr>
            <w:r>
              <w:rPr>
                <w:rFonts w:ascii="Verdana" w:hAnsi="Verdana"/>
                <w:sz w:val="18"/>
                <w:szCs w:val="22"/>
              </w:rPr>
              <w:t>Updated format and content</w:t>
            </w:r>
          </w:p>
        </w:tc>
      </w:tr>
      <w:tr w:rsidR="00846236" w:rsidRPr="00BC51DD" w:rsidTr="00846236">
        <w:tc>
          <w:tcPr>
            <w:tcW w:w="2263" w:type="dxa"/>
          </w:tcPr>
          <w:p w:rsidR="00846236" w:rsidRPr="00BC51DD" w:rsidRDefault="004A4CC1" w:rsidP="0047261D">
            <w:pPr>
              <w:rPr>
                <w:rFonts w:ascii="Verdana" w:hAnsi="Verdana"/>
                <w:sz w:val="18"/>
                <w:szCs w:val="22"/>
              </w:rPr>
            </w:pPr>
            <w:r>
              <w:rPr>
                <w:rFonts w:ascii="Verdana" w:hAnsi="Verdana"/>
                <w:sz w:val="18"/>
                <w:szCs w:val="22"/>
              </w:rPr>
              <w:t>004</w:t>
            </w:r>
          </w:p>
        </w:tc>
        <w:tc>
          <w:tcPr>
            <w:tcW w:w="2410" w:type="dxa"/>
          </w:tcPr>
          <w:p w:rsidR="00846236" w:rsidRPr="00BC51DD" w:rsidRDefault="00846236" w:rsidP="0047261D">
            <w:pPr>
              <w:rPr>
                <w:rFonts w:ascii="Verdana" w:hAnsi="Verdana"/>
                <w:sz w:val="18"/>
                <w:szCs w:val="22"/>
              </w:rPr>
            </w:pPr>
            <w:r w:rsidRPr="00BC51DD">
              <w:rPr>
                <w:rFonts w:ascii="Verdana" w:hAnsi="Verdana"/>
                <w:sz w:val="18"/>
                <w:szCs w:val="22"/>
              </w:rPr>
              <w:t>18/07/2016</w:t>
            </w:r>
          </w:p>
          <w:p w:rsidR="00846236" w:rsidRPr="00BC51DD" w:rsidRDefault="00846236" w:rsidP="0047261D">
            <w:pPr>
              <w:rPr>
                <w:rFonts w:ascii="Verdana" w:hAnsi="Verdana"/>
                <w:sz w:val="18"/>
                <w:szCs w:val="22"/>
              </w:rPr>
            </w:pPr>
          </w:p>
        </w:tc>
        <w:tc>
          <w:tcPr>
            <w:tcW w:w="4983" w:type="dxa"/>
          </w:tcPr>
          <w:p w:rsidR="00846236" w:rsidRPr="00BC51DD" w:rsidRDefault="00846236" w:rsidP="0047261D">
            <w:pPr>
              <w:rPr>
                <w:rFonts w:ascii="Verdana" w:hAnsi="Verdana"/>
                <w:sz w:val="18"/>
                <w:szCs w:val="22"/>
              </w:rPr>
            </w:pPr>
            <w:r w:rsidRPr="00BC51DD">
              <w:rPr>
                <w:rFonts w:ascii="Verdana" w:hAnsi="Verdana"/>
                <w:sz w:val="18"/>
                <w:szCs w:val="22"/>
              </w:rPr>
              <w:t>Issued/revised by Ginger Motto (Quality Manager).</w:t>
            </w:r>
          </w:p>
          <w:p w:rsidR="00846236" w:rsidRPr="00BC51DD" w:rsidRDefault="00846236" w:rsidP="0047261D">
            <w:pPr>
              <w:rPr>
                <w:rFonts w:ascii="Verdana" w:hAnsi="Verdana"/>
                <w:sz w:val="18"/>
                <w:szCs w:val="22"/>
              </w:rPr>
            </w:pPr>
            <w:r w:rsidRPr="00BC51DD">
              <w:rPr>
                <w:rFonts w:ascii="Verdana" w:hAnsi="Verdana"/>
                <w:sz w:val="18"/>
                <w:szCs w:val="22"/>
              </w:rPr>
              <w:t>Added Safeguard Children and Young People accountability criteria to Generic Accountabilities (Item 8</w:t>
            </w:r>
            <w:r>
              <w:rPr>
                <w:rFonts w:ascii="Verdana" w:hAnsi="Verdana"/>
                <w:sz w:val="18"/>
                <w:szCs w:val="22"/>
              </w:rPr>
              <w:t>).</w:t>
            </w:r>
          </w:p>
        </w:tc>
      </w:tr>
      <w:tr w:rsidR="00846236" w:rsidTr="00846236">
        <w:tc>
          <w:tcPr>
            <w:tcW w:w="2263" w:type="dxa"/>
          </w:tcPr>
          <w:p w:rsidR="00846236" w:rsidRPr="00BC51DD" w:rsidRDefault="004A4CC1" w:rsidP="0047261D">
            <w:pPr>
              <w:rPr>
                <w:rFonts w:ascii="Verdana" w:hAnsi="Verdana"/>
                <w:sz w:val="18"/>
                <w:szCs w:val="22"/>
              </w:rPr>
            </w:pPr>
            <w:r>
              <w:rPr>
                <w:rFonts w:ascii="Verdana" w:hAnsi="Verdana"/>
                <w:sz w:val="18"/>
                <w:szCs w:val="22"/>
              </w:rPr>
              <w:t>005</w:t>
            </w:r>
          </w:p>
        </w:tc>
        <w:tc>
          <w:tcPr>
            <w:tcW w:w="2410" w:type="dxa"/>
          </w:tcPr>
          <w:p w:rsidR="00846236" w:rsidRPr="00BC51DD" w:rsidRDefault="00846236" w:rsidP="0047261D">
            <w:pPr>
              <w:rPr>
                <w:rFonts w:ascii="Verdana" w:hAnsi="Verdana"/>
                <w:sz w:val="18"/>
                <w:szCs w:val="22"/>
              </w:rPr>
            </w:pPr>
            <w:r w:rsidRPr="00BC51DD">
              <w:rPr>
                <w:rFonts w:ascii="Verdana" w:hAnsi="Verdana"/>
                <w:sz w:val="18"/>
                <w:szCs w:val="22"/>
              </w:rPr>
              <w:t>3/10/2016</w:t>
            </w:r>
          </w:p>
        </w:tc>
        <w:tc>
          <w:tcPr>
            <w:tcW w:w="4983" w:type="dxa"/>
          </w:tcPr>
          <w:p w:rsidR="00846236" w:rsidRDefault="00846236" w:rsidP="0047261D">
            <w:pPr>
              <w:rPr>
                <w:rFonts w:ascii="Verdana" w:hAnsi="Verdana"/>
                <w:sz w:val="18"/>
                <w:szCs w:val="22"/>
              </w:rPr>
            </w:pPr>
            <w:r>
              <w:rPr>
                <w:rFonts w:ascii="Verdana" w:hAnsi="Verdana"/>
                <w:sz w:val="18"/>
                <w:szCs w:val="18"/>
              </w:rPr>
              <w:t xml:space="preserve">The “employer” changed to OAK Tasmania (trading as OAK Possability). Co-branded </w:t>
            </w:r>
            <w:r w:rsidRPr="00BC51DD">
              <w:rPr>
                <w:rFonts w:ascii="Verdana" w:hAnsi="Verdana"/>
                <w:sz w:val="18"/>
                <w:szCs w:val="18"/>
              </w:rPr>
              <w:t>document with new OAK Possability logo.</w:t>
            </w:r>
          </w:p>
        </w:tc>
      </w:tr>
      <w:tr w:rsidR="007002F8" w:rsidTr="00846236">
        <w:tc>
          <w:tcPr>
            <w:tcW w:w="2263" w:type="dxa"/>
          </w:tcPr>
          <w:p w:rsidR="007002F8" w:rsidRPr="00BC51DD" w:rsidRDefault="004A4CC1" w:rsidP="0047261D">
            <w:pPr>
              <w:rPr>
                <w:rFonts w:ascii="Verdana" w:hAnsi="Verdana"/>
                <w:sz w:val="18"/>
                <w:szCs w:val="22"/>
              </w:rPr>
            </w:pPr>
            <w:r>
              <w:rPr>
                <w:rFonts w:ascii="Verdana" w:hAnsi="Verdana"/>
                <w:sz w:val="18"/>
                <w:szCs w:val="22"/>
              </w:rPr>
              <w:t>006</w:t>
            </w:r>
          </w:p>
        </w:tc>
        <w:tc>
          <w:tcPr>
            <w:tcW w:w="2410" w:type="dxa"/>
          </w:tcPr>
          <w:p w:rsidR="007002F8" w:rsidRPr="00BC51DD" w:rsidRDefault="007002F8" w:rsidP="0047261D">
            <w:pPr>
              <w:rPr>
                <w:rFonts w:ascii="Verdana" w:hAnsi="Verdana"/>
                <w:sz w:val="18"/>
                <w:szCs w:val="22"/>
              </w:rPr>
            </w:pPr>
            <w:r>
              <w:rPr>
                <w:rFonts w:ascii="Verdana" w:hAnsi="Verdana"/>
                <w:sz w:val="18"/>
                <w:szCs w:val="22"/>
              </w:rPr>
              <w:t>28/06/2017</w:t>
            </w:r>
          </w:p>
        </w:tc>
        <w:tc>
          <w:tcPr>
            <w:tcW w:w="4983" w:type="dxa"/>
          </w:tcPr>
          <w:p w:rsidR="007002F8" w:rsidRDefault="007002F8" w:rsidP="0047261D">
            <w:pPr>
              <w:rPr>
                <w:rFonts w:ascii="Verdana" w:hAnsi="Verdana"/>
                <w:sz w:val="18"/>
                <w:szCs w:val="18"/>
              </w:rPr>
            </w:pPr>
            <w:r>
              <w:rPr>
                <w:rFonts w:ascii="Verdana" w:hAnsi="Verdana"/>
                <w:sz w:val="18"/>
                <w:szCs w:val="18"/>
              </w:rPr>
              <w:t xml:space="preserve">Minimum qualification updated </w:t>
            </w:r>
          </w:p>
        </w:tc>
      </w:tr>
      <w:tr w:rsidR="003130B7" w:rsidTr="00846236">
        <w:tc>
          <w:tcPr>
            <w:tcW w:w="2263" w:type="dxa"/>
          </w:tcPr>
          <w:p w:rsidR="003130B7" w:rsidRPr="00BC51DD" w:rsidRDefault="004A4CC1" w:rsidP="003130B7">
            <w:pPr>
              <w:rPr>
                <w:rFonts w:ascii="Verdana" w:hAnsi="Verdana"/>
                <w:sz w:val="18"/>
                <w:szCs w:val="22"/>
              </w:rPr>
            </w:pPr>
            <w:r>
              <w:rPr>
                <w:rFonts w:ascii="Verdana" w:hAnsi="Verdana"/>
                <w:sz w:val="18"/>
                <w:szCs w:val="22"/>
              </w:rPr>
              <w:t>007</w:t>
            </w:r>
          </w:p>
        </w:tc>
        <w:tc>
          <w:tcPr>
            <w:tcW w:w="2410" w:type="dxa"/>
          </w:tcPr>
          <w:p w:rsidR="003130B7" w:rsidRPr="00BC51DD" w:rsidRDefault="003130B7" w:rsidP="003130B7">
            <w:pPr>
              <w:rPr>
                <w:rFonts w:ascii="Verdana" w:hAnsi="Verdana"/>
                <w:sz w:val="18"/>
                <w:szCs w:val="22"/>
              </w:rPr>
            </w:pPr>
            <w:r>
              <w:rPr>
                <w:rFonts w:ascii="Verdana" w:hAnsi="Verdana"/>
                <w:sz w:val="18"/>
                <w:szCs w:val="22"/>
              </w:rPr>
              <w:t>01/11/2017</w:t>
            </w:r>
          </w:p>
        </w:tc>
        <w:tc>
          <w:tcPr>
            <w:tcW w:w="4983" w:type="dxa"/>
          </w:tcPr>
          <w:p w:rsidR="003130B7" w:rsidRPr="007B22EC" w:rsidRDefault="003130B7" w:rsidP="003130B7">
            <w:pPr>
              <w:rPr>
                <w:rFonts w:ascii="Verdana" w:hAnsi="Verdana"/>
                <w:sz w:val="18"/>
                <w:szCs w:val="18"/>
              </w:rPr>
            </w:pPr>
            <w:r>
              <w:rPr>
                <w:rFonts w:ascii="Verdana" w:hAnsi="Verdana" w:cs="Arial"/>
                <w:sz w:val="18"/>
                <w:szCs w:val="18"/>
              </w:rPr>
              <w:t>Added wording to r</w:t>
            </w:r>
            <w:r w:rsidRPr="007B22EC">
              <w:rPr>
                <w:rFonts w:ascii="Verdana" w:hAnsi="Verdana" w:cs="Arial"/>
                <w:sz w:val="18"/>
                <w:szCs w:val="18"/>
              </w:rPr>
              <w:t xml:space="preserve">eflect the change </w:t>
            </w:r>
            <w:r w:rsidRPr="007B22EC">
              <w:rPr>
                <w:rFonts w:ascii="Verdana" w:hAnsi="Verdana"/>
                <w:sz w:val="18"/>
                <w:szCs w:val="18"/>
              </w:rPr>
              <w:t>‘Safeguarding Children – Practice and Behaviour Guidelines’ to ‘</w:t>
            </w:r>
            <w:r w:rsidRPr="007B22EC">
              <w:rPr>
                <w:rFonts w:ascii="Verdana" w:hAnsi="Verdana"/>
                <w:bCs/>
                <w:sz w:val="18"/>
                <w:szCs w:val="18"/>
              </w:rPr>
              <w:t>Safeguarding Children Code of Conduct’, updated date revised and version number.</w:t>
            </w:r>
          </w:p>
        </w:tc>
      </w:tr>
    </w:tbl>
    <w:p w:rsidR="00F946AD" w:rsidRDefault="00F946AD" w:rsidP="00F946AD"/>
    <w:p w:rsidR="00CF1C50" w:rsidRPr="001A6D9F" w:rsidRDefault="00CF1C50">
      <w:pPr>
        <w:spacing w:before="100" w:beforeAutospacing="1" w:after="100" w:afterAutospacing="1"/>
        <w:ind w:left="284"/>
        <w:jc w:val="both"/>
        <w:rPr>
          <w:rFonts w:asciiTheme="minorHAnsi" w:hAnsiTheme="minorHAnsi" w:cstheme="minorHAnsi"/>
          <w:b/>
          <w:u w:val="single"/>
        </w:rPr>
      </w:pPr>
    </w:p>
    <w:sectPr w:rsidR="00CF1C50" w:rsidRPr="001A6D9F" w:rsidSect="00846236">
      <w:headerReference w:type="default" r:id="rId8"/>
      <w:footerReference w:type="default" r:id="rId9"/>
      <w:pgSz w:w="11906" w:h="16838" w:code="9"/>
      <w:pgMar w:top="1418" w:right="1106" w:bottom="1440" w:left="1134" w:header="227"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312" w:rsidRDefault="00AE5312" w:rsidP="00837C73">
      <w:r>
        <w:separator/>
      </w:r>
    </w:p>
  </w:endnote>
  <w:endnote w:type="continuationSeparator" w:id="0">
    <w:p w:rsidR="00AE5312" w:rsidRDefault="00AE5312" w:rsidP="00837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236" w:rsidRPr="00846236" w:rsidRDefault="00846236" w:rsidP="00846236">
    <w:pPr>
      <w:pStyle w:val="Footer"/>
      <w:spacing w:after="0"/>
      <w:rPr>
        <w:rFonts w:ascii="Verdana" w:hAnsi="Verdana"/>
        <w:color w:val="808080" w:themeColor="background1" w:themeShade="80"/>
        <w:sz w:val="18"/>
        <w:szCs w:val="18"/>
      </w:rPr>
    </w:pPr>
    <w:r w:rsidRPr="00846236">
      <w:rPr>
        <w:rFonts w:ascii="Verdana" w:hAnsi="Verdana"/>
        <w:color w:val="808080" w:themeColor="background1" w:themeShade="80"/>
        <w:sz w:val="18"/>
        <w:szCs w:val="18"/>
      </w:rPr>
      <w:t>HUR-T150 Position Description – Team Leader</w:t>
    </w:r>
  </w:p>
  <w:p w:rsidR="00846236" w:rsidRPr="00D93B7C" w:rsidRDefault="004A4CC1" w:rsidP="00846236">
    <w:pPr>
      <w:pStyle w:val="Footer"/>
      <w:tabs>
        <w:tab w:val="left" w:pos="8789"/>
      </w:tabs>
      <w:spacing w:after="0"/>
      <w:rPr>
        <w:rFonts w:ascii="Verdana" w:hAnsi="Verdana"/>
        <w:color w:val="808080" w:themeColor="background1" w:themeShade="80"/>
        <w:sz w:val="16"/>
        <w:szCs w:val="16"/>
      </w:rPr>
    </w:pPr>
    <w:r>
      <w:rPr>
        <w:rFonts w:ascii="Verdana" w:hAnsi="Verdana"/>
        <w:color w:val="808080" w:themeColor="background1" w:themeShade="80"/>
        <w:sz w:val="18"/>
        <w:szCs w:val="18"/>
      </w:rPr>
      <w:t>Version: 007</w:t>
    </w:r>
    <w:r w:rsidR="00846236">
      <w:rPr>
        <w:rFonts w:ascii="Verdana" w:hAnsi="Verdana"/>
        <w:color w:val="808080" w:themeColor="background1" w:themeShade="80"/>
        <w:sz w:val="18"/>
        <w:szCs w:val="18"/>
      </w:rPr>
      <w:tab/>
      <w:t xml:space="preserve">                                                                                                                     </w:t>
    </w:r>
    <w:r w:rsidR="00846236" w:rsidRPr="00D93B7C">
      <w:rPr>
        <w:rFonts w:ascii="Verdana" w:hAnsi="Verdana"/>
        <w:color w:val="808080" w:themeColor="background1" w:themeShade="80"/>
        <w:sz w:val="16"/>
        <w:szCs w:val="16"/>
      </w:rPr>
      <w:t xml:space="preserve">Page </w:t>
    </w:r>
    <w:r w:rsidR="00846236" w:rsidRPr="00D93B7C">
      <w:rPr>
        <w:rFonts w:ascii="Verdana" w:hAnsi="Verdana"/>
        <w:b/>
        <w:color w:val="808080" w:themeColor="background1" w:themeShade="80"/>
        <w:sz w:val="16"/>
        <w:szCs w:val="16"/>
      </w:rPr>
      <w:fldChar w:fldCharType="begin"/>
    </w:r>
    <w:r w:rsidR="00846236" w:rsidRPr="00D93B7C">
      <w:rPr>
        <w:rFonts w:ascii="Verdana" w:hAnsi="Verdana"/>
        <w:b/>
        <w:color w:val="808080" w:themeColor="background1" w:themeShade="80"/>
        <w:sz w:val="16"/>
        <w:szCs w:val="16"/>
      </w:rPr>
      <w:instrText xml:space="preserve"> PAGE  \* Arabic  \* MERGEFORMAT </w:instrText>
    </w:r>
    <w:r w:rsidR="00846236" w:rsidRPr="00D93B7C">
      <w:rPr>
        <w:rFonts w:ascii="Verdana" w:hAnsi="Verdana"/>
        <w:b/>
        <w:color w:val="808080" w:themeColor="background1" w:themeShade="80"/>
        <w:sz w:val="16"/>
        <w:szCs w:val="16"/>
      </w:rPr>
      <w:fldChar w:fldCharType="separate"/>
    </w:r>
    <w:r w:rsidR="008B37F7">
      <w:rPr>
        <w:rFonts w:ascii="Verdana" w:hAnsi="Verdana"/>
        <w:b/>
        <w:noProof/>
        <w:color w:val="808080" w:themeColor="background1" w:themeShade="80"/>
        <w:sz w:val="16"/>
        <w:szCs w:val="16"/>
      </w:rPr>
      <w:t>3</w:t>
    </w:r>
    <w:r w:rsidR="00846236" w:rsidRPr="00D93B7C">
      <w:rPr>
        <w:rFonts w:ascii="Verdana" w:hAnsi="Verdana"/>
        <w:b/>
        <w:color w:val="808080" w:themeColor="background1" w:themeShade="80"/>
        <w:sz w:val="16"/>
        <w:szCs w:val="16"/>
      </w:rPr>
      <w:fldChar w:fldCharType="end"/>
    </w:r>
    <w:r w:rsidR="00846236" w:rsidRPr="00D93B7C">
      <w:rPr>
        <w:rFonts w:ascii="Verdana" w:hAnsi="Verdana"/>
        <w:color w:val="808080" w:themeColor="background1" w:themeShade="80"/>
        <w:sz w:val="16"/>
        <w:szCs w:val="16"/>
      </w:rPr>
      <w:t xml:space="preserve"> of </w:t>
    </w:r>
    <w:fldSimple w:instr=" NUMPAGES  \* Arabic  \* MERGEFORMAT ">
      <w:r w:rsidR="008B37F7" w:rsidRPr="008B37F7">
        <w:rPr>
          <w:rFonts w:ascii="Verdana" w:hAnsi="Verdana"/>
          <w:b/>
          <w:noProof/>
          <w:color w:val="808080" w:themeColor="background1" w:themeShade="80"/>
          <w:sz w:val="16"/>
          <w:szCs w:val="16"/>
        </w:rPr>
        <w:t>3</w:t>
      </w:r>
    </w:fldSimple>
  </w:p>
  <w:p w:rsidR="00846236" w:rsidRPr="00846236" w:rsidRDefault="003130B7" w:rsidP="00846236">
    <w:pPr>
      <w:pStyle w:val="Footer"/>
      <w:spacing w:after="0"/>
      <w:rPr>
        <w:rFonts w:ascii="Verdana" w:hAnsi="Verdana"/>
        <w:color w:val="808080" w:themeColor="background1" w:themeShade="80"/>
        <w:sz w:val="18"/>
        <w:szCs w:val="18"/>
      </w:rPr>
    </w:pPr>
    <w:r>
      <w:rPr>
        <w:rFonts w:ascii="Verdana" w:hAnsi="Verdana"/>
        <w:color w:val="808080" w:themeColor="background1" w:themeShade="80"/>
        <w:sz w:val="18"/>
        <w:szCs w:val="18"/>
      </w:rPr>
      <w:t>Date Revised: 01/11/2017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312" w:rsidRDefault="00AE5312" w:rsidP="00837C73">
      <w:r>
        <w:separator/>
      </w:r>
    </w:p>
  </w:footnote>
  <w:footnote w:type="continuationSeparator" w:id="0">
    <w:p w:rsidR="00AE5312" w:rsidRDefault="00AE5312" w:rsidP="00837C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C73" w:rsidRDefault="00FE7B3A">
    <w:pPr>
      <w:pStyle w:val="Header"/>
    </w:pPr>
    <w:r>
      <w:rPr>
        <w:noProof/>
      </w:rPr>
      <w:drawing>
        <wp:inline distT="0" distB="0" distL="0" distR="0">
          <wp:extent cx="3781425" cy="914400"/>
          <wp:effectExtent l="0" t="0" r="9525" b="0"/>
          <wp:docPr id="1" name="Picture 1" descr="C:\Users\csaltmarsh\AppData\Local\Microsoft\Windows\Temporary Internet Files\Content.Outlook\HOG1NVJ0\OAK_Possability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altmarsh\AppData\Local\Microsoft\Windows\Temporary Internet Files\Content.Outlook\HOG1NVJ0\OAK_Possability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1425"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86FF8"/>
    <w:multiLevelType w:val="hybridMultilevel"/>
    <w:tmpl w:val="9E0E2B64"/>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B17"/>
    <w:multiLevelType w:val="hybridMultilevel"/>
    <w:tmpl w:val="EE62E4D6"/>
    <w:lvl w:ilvl="0" w:tplc="0C090001">
      <w:start w:val="1"/>
      <w:numFmt w:val="bullet"/>
      <w:lvlText w:val=""/>
      <w:lvlJc w:val="left"/>
      <w:pPr>
        <w:ind w:left="53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6478A6"/>
    <w:multiLevelType w:val="hybridMultilevel"/>
    <w:tmpl w:val="B484C376"/>
    <w:lvl w:ilvl="0" w:tplc="0C090001">
      <w:start w:val="1"/>
      <w:numFmt w:val="bullet"/>
      <w:lvlText w:val=""/>
      <w:lvlJc w:val="left"/>
      <w:pPr>
        <w:ind w:left="53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2D000C"/>
    <w:multiLevelType w:val="hybridMultilevel"/>
    <w:tmpl w:val="1A2A220A"/>
    <w:lvl w:ilvl="0" w:tplc="95348A5A">
      <w:start w:val="1"/>
      <w:numFmt w:val="bullet"/>
      <w:lvlText w:val=""/>
      <w:lvlJc w:val="left"/>
      <w:pPr>
        <w:ind w:left="1080" w:hanging="360"/>
      </w:pPr>
      <w:rPr>
        <w:rFonts w:ascii="Symbol" w:hAnsi="Symbol" w:hint="default"/>
        <w:color w:val="5F497A"/>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4" w15:restartNumberingAfterBreak="0">
    <w:nsid w:val="12712978"/>
    <w:multiLevelType w:val="hybridMultilevel"/>
    <w:tmpl w:val="45CAB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F73714"/>
    <w:multiLevelType w:val="hybridMultilevel"/>
    <w:tmpl w:val="8E8CFE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3DE5BDD"/>
    <w:multiLevelType w:val="hybridMultilevel"/>
    <w:tmpl w:val="0A281E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4BA4B69"/>
    <w:multiLevelType w:val="hybridMultilevel"/>
    <w:tmpl w:val="792AD47E"/>
    <w:lvl w:ilvl="0" w:tplc="0C090001">
      <w:start w:val="1"/>
      <w:numFmt w:val="bullet"/>
      <w:lvlText w:val=""/>
      <w:lvlJc w:val="left"/>
      <w:pPr>
        <w:ind w:left="-170" w:hanging="360"/>
      </w:pPr>
      <w:rPr>
        <w:rFonts w:ascii="Symbol" w:hAnsi="Symbol" w:hint="default"/>
      </w:rPr>
    </w:lvl>
    <w:lvl w:ilvl="1" w:tplc="0C090003" w:tentative="1">
      <w:start w:val="1"/>
      <w:numFmt w:val="bullet"/>
      <w:lvlText w:val="o"/>
      <w:lvlJc w:val="left"/>
      <w:pPr>
        <w:ind w:left="550" w:hanging="360"/>
      </w:pPr>
      <w:rPr>
        <w:rFonts w:ascii="Courier New" w:hAnsi="Courier New" w:cs="Courier New" w:hint="default"/>
      </w:rPr>
    </w:lvl>
    <w:lvl w:ilvl="2" w:tplc="0C090005" w:tentative="1">
      <w:start w:val="1"/>
      <w:numFmt w:val="bullet"/>
      <w:lvlText w:val=""/>
      <w:lvlJc w:val="left"/>
      <w:pPr>
        <w:ind w:left="1270" w:hanging="360"/>
      </w:pPr>
      <w:rPr>
        <w:rFonts w:ascii="Wingdings" w:hAnsi="Wingdings" w:hint="default"/>
      </w:rPr>
    </w:lvl>
    <w:lvl w:ilvl="3" w:tplc="0C090001" w:tentative="1">
      <w:start w:val="1"/>
      <w:numFmt w:val="bullet"/>
      <w:lvlText w:val=""/>
      <w:lvlJc w:val="left"/>
      <w:pPr>
        <w:ind w:left="1990" w:hanging="360"/>
      </w:pPr>
      <w:rPr>
        <w:rFonts w:ascii="Symbol" w:hAnsi="Symbol" w:hint="default"/>
      </w:rPr>
    </w:lvl>
    <w:lvl w:ilvl="4" w:tplc="0C090003" w:tentative="1">
      <w:start w:val="1"/>
      <w:numFmt w:val="bullet"/>
      <w:lvlText w:val="o"/>
      <w:lvlJc w:val="left"/>
      <w:pPr>
        <w:ind w:left="2710" w:hanging="360"/>
      </w:pPr>
      <w:rPr>
        <w:rFonts w:ascii="Courier New" w:hAnsi="Courier New" w:cs="Courier New" w:hint="default"/>
      </w:rPr>
    </w:lvl>
    <w:lvl w:ilvl="5" w:tplc="0C090005" w:tentative="1">
      <w:start w:val="1"/>
      <w:numFmt w:val="bullet"/>
      <w:lvlText w:val=""/>
      <w:lvlJc w:val="left"/>
      <w:pPr>
        <w:ind w:left="3430" w:hanging="360"/>
      </w:pPr>
      <w:rPr>
        <w:rFonts w:ascii="Wingdings" w:hAnsi="Wingdings" w:hint="default"/>
      </w:rPr>
    </w:lvl>
    <w:lvl w:ilvl="6" w:tplc="0C090001" w:tentative="1">
      <w:start w:val="1"/>
      <w:numFmt w:val="bullet"/>
      <w:lvlText w:val=""/>
      <w:lvlJc w:val="left"/>
      <w:pPr>
        <w:ind w:left="4150" w:hanging="360"/>
      </w:pPr>
      <w:rPr>
        <w:rFonts w:ascii="Symbol" w:hAnsi="Symbol" w:hint="default"/>
      </w:rPr>
    </w:lvl>
    <w:lvl w:ilvl="7" w:tplc="0C090003" w:tentative="1">
      <w:start w:val="1"/>
      <w:numFmt w:val="bullet"/>
      <w:lvlText w:val="o"/>
      <w:lvlJc w:val="left"/>
      <w:pPr>
        <w:ind w:left="4870" w:hanging="360"/>
      </w:pPr>
      <w:rPr>
        <w:rFonts w:ascii="Courier New" w:hAnsi="Courier New" w:cs="Courier New" w:hint="default"/>
      </w:rPr>
    </w:lvl>
    <w:lvl w:ilvl="8" w:tplc="0C090005" w:tentative="1">
      <w:start w:val="1"/>
      <w:numFmt w:val="bullet"/>
      <w:lvlText w:val=""/>
      <w:lvlJc w:val="left"/>
      <w:pPr>
        <w:ind w:left="5590" w:hanging="360"/>
      </w:pPr>
      <w:rPr>
        <w:rFonts w:ascii="Wingdings" w:hAnsi="Wingdings" w:hint="default"/>
      </w:rPr>
    </w:lvl>
  </w:abstractNum>
  <w:abstractNum w:abstractNumId="8" w15:restartNumberingAfterBreak="0">
    <w:nsid w:val="23E9477C"/>
    <w:multiLevelType w:val="hybridMultilevel"/>
    <w:tmpl w:val="E5F68E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0E5595"/>
    <w:multiLevelType w:val="hybridMultilevel"/>
    <w:tmpl w:val="DCA6891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D21F1B"/>
    <w:multiLevelType w:val="hybridMultilevel"/>
    <w:tmpl w:val="0FF8F898"/>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1" w15:restartNumberingAfterBreak="0">
    <w:nsid w:val="2765793F"/>
    <w:multiLevelType w:val="hybridMultilevel"/>
    <w:tmpl w:val="4D04F5FC"/>
    <w:lvl w:ilvl="0" w:tplc="0C090001">
      <w:start w:val="1"/>
      <w:numFmt w:val="bullet"/>
      <w:lvlText w:val=""/>
      <w:lvlJc w:val="left"/>
      <w:pPr>
        <w:ind w:left="53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286F1E"/>
    <w:multiLevelType w:val="hybridMultilevel"/>
    <w:tmpl w:val="5958EE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BD264AA"/>
    <w:multiLevelType w:val="hybridMultilevel"/>
    <w:tmpl w:val="1C3444F4"/>
    <w:lvl w:ilvl="0" w:tplc="E3888262">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1D5365"/>
    <w:multiLevelType w:val="hybridMultilevel"/>
    <w:tmpl w:val="2618DC3C"/>
    <w:lvl w:ilvl="0" w:tplc="0C090001">
      <w:start w:val="1"/>
      <w:numFmt w:val="bullet"/>
      <w:lvlText w:val=""/>
      <w:lvlJc w:val="left"/>
      <w:pPr>
        <w:ind w:left="53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D02397"/>
    <w:multiLevelType w:val="hybridMultilevel"/>
    <w:tmpl w:val="271CEA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36155FC"/>
    <w:multiLevelType w:val="hybridMultilevel"/>
    <w:tmpl w:val="E2DE07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C9125E"/>
    <w:multiLevelType w:val="hybridMultilevel"/>
    <w:tmpl w:val="34D8C7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652558"/>
    <w:multiLevelType w:val="hybridMultilevel"/>
    <w:tmpl w:val="A5D0BF3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B334D66"/>
    <w:multiLevelType w:val="hybridMultilevel"/>
    <w:tmpl w:val="3ED0FC5E"/>
    <w:lvl w:ilvl="0" w:tplc="BBB8F0FA">
      <w:start w:val="1"/>
      <w:numFmt w:val="bullet"/>
      <w:pStyle w:val="EmpTblH1"/>
      <w:lvlText w:val=""/>
      <w:lvlJc w:val="left"/>
      <w:pPr>
        <w:tabs>
          <w:tab w:val="num" w:pos="425"/>
        </w:tabs>
        <w:ind w:left="425" w:hanging="425"/>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BB3A28"/>
    <w:multiLevelType w:val="hybridMultilevel"/>
    <w:tmpl w:val="9E047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C3C021A"/>
    <w:multiLevelType w:val="hybridMultilevel"/>
    <w:tmpl w:val="7C8C73B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15:restartNumberingAfterBreak="0">
    <w:nsid w:val="3CCD5696"/>
    <w:multiLevelType w:val="hybridMultilevel"/>
    <w:tmpl w:val="FDFC6B0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FC62D7"/>
    <w:multiLevelType w:val="hybridMultilevel"/>
    <w:tmpl w:val="3B9666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0AA6EBD"/>
    <w:multiLevelType w:val="hybridMultilevel"/>
    <w:tmpl w:val="898C2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AB0F48"/>
    <w:multiLevelType w:val="hybridMultilevel"/>
    <w:tmpl w:val="D8EA4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0F07BB5"/>
    <w:multiLevelType w:val="hybridMultilevel"/>
    <w:tmpl w:val="2C807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119165C"/>
    <w:multiLevelType w:val="hybridMultilevel"/>
    <w:tmpl w:val="EDF0C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4594C8A"/>
    <w:multiLevelType w:val="hybridMultilevel"/>
    <w:tmpl w:val="423EDB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47049CF"/>
    <w:multiLevelType w:val="hybridMultilevel"/>
    <w:tmpl w:val="97C84B20"/>
    <w:lvl w:ilvl="0" w:tplc="BBB8F0FA">
      <w:start w:val="1"/>
      <w:numFmt w:val="decimal"/>
      <w:pStyle w:val="Style1"/>
      <w:lvlText w:val="%1."/>
      <w:lvlJc w:val="left"/>
      <w:pPr>
        <w:tabs>
          <w:tab w:val="num" w:pos="1639"/>
        </w:tabs>
        <w:ind w:left="1639" w:hanging="357"/>
      </w:pPr>
      <w:rPr>
        <w:rFonts w:hint="default"/>
        <w:b/>
        <w:i w:val="0"/>
      </w:rPr>
    </w:lvl>
    <w:lvl w:ilvl="1" w:tplc="0C090003">
      <w:start w:val="1"/>
      <w:numFmt w:val="bullet"/>
      <w:lvlText w:val="o"/>
      <w:lvlJc w:val="left"/>
      <w:pPr>
        <w:tabs>
          <w:tab w:val="num" w:pos="2722"/>
        </w:tabs>
        <w:ind w:left="2722" w:hanging="360"/>
      </w:pPr>
      <w:rPr>
        <w:rFonts w:ascii="Courier New" w:hAnsi="Courier New" w:cs="Courier New" w:hint="default"/>
        <w:b/>
        <w:i w:val="0"/>
      </w:rPr>
    </w:lvl>
    <w:lvl w:ilvl="2" w:tplc="0C090005" w:tentative="1">
      <w:start w:val="1"/>
      <w:numFmt w:val="lowerRoman"/>
      <w:lvlText w:val="%3."/>
      <w:lvlJc w:val="right"/>
      <w:pPr>
        <w:tabs>
          <w:tab w:val="num" w:pos="3442"/>
        </w:tabs>
        <w:ind w:left="3442" w:hanging="180"/>
      </w:pPr>
    </w:lvl>
    <w:lvl w:ilvl="3" w:tplc="0C090001">
      <w:start w:val="1"/>
      <w:numFmt w:val="decimal"/>
      <w:lvlText w:val="%4."/>
      <w:lvlJc w:val="left"/>
      <w:pPr>
        <w:tabs>
          <w:tab w:val="num" w:pos="4162"/>
        </w:tabs>
        <w:ind w:left="4162" w:hanging="360"/>
      </w:pPr>
      <w:rPr>
        <w:rFonts w:hint="default"/>
        <w:b/>
        <w:i w:val="0"/>
      </w:rPr>
    </w:lvl>
    <w:lvl w:ilvl="4" w:tplc="0C090003" w:tentative="1">
      <w:start w:val="1"/>
      <w:numFmt w:val="lowerLetter"/>
      <w:lvlText w:val="%5."/>
      <w:lvlJc w:val="left"/>
      <w:pPr>
        <w:tabs>
          <w:tab w:val="num" w:pos="4882"/>
        </w:tabs>
        <w:ind w:left="4882" w:hanging="360"/>
      </w:pPr>
    </w:lvl>
    <w:lvl w:ilvl="5" w:tplc="0C090005" w:tentative="1">
      <w:start w:val="1"/>
      <w:numFmt w:val="lowerRoman"/>
      <w:lvlText w:val="%6."/>
      <w:lvlJc w:val="right"/>
      <w:pPr>
        <w:tabs>
          <w:tab w:val="num" w:pos="5602"/>
        </w:tabs>
        <w:ind w:left="5602" w:hanging="180"/>
      </w:pPr>
    </w:lvl>
    <w:lvl w:ilvl="6" w:tplc="0C090001" w:tentative="1">
      <w:start w:val="1"/>
      <w:numFmt w:val="decimal"/>
      <w:lvlText w:val="%7."/>
      <w:lvlJc w:val="left"/>
      <w:pPr>
        <w:tabs>
          <w:tab w:val="num" w:pos="6322"/>
        </w:tabs>
        <w:ind w:left="6322" w:hanging="360"/>
      </w:pPr>
    </w:lvl>
    <w:lvl w:ilvl="7" w:tplc="0C090003" w:tentative="1">
      <w:start w:val="1"/>
      <w:numFmt w:val="lowerLetter"/>
      <w:lvlText w:val="%8."/>
      <w:lvlJc w:val="left"/>
      <w:pPr>
        <w:tabs>
          <w:tab w:val="num" w:pos="7042"/>
        </w:tabs>
        <w:ind w:left="7042" w:hanging="360"/>
      </w:pPr>
    </w:lvl>
    <w:lvl w:ilvl="8" w:tplc="0C090005" w:tentative="1">
      <w:start w:val="1"/>
      <w:numFmt w:val="lowerRoman"/>
      <w:lvlText w:val="%9."/>
      <w:lvlJc w:val="right"/>
      <w:pPr>
        <w:tabs>
          <w:tab w:val="num" w:pos="7762"/>
        </w:tabs>
        <w:ind w:left="7762" w:hanging="180"/>
      </w:pPr>
    </w:lvl>
  </w:abstractNum>
  <w:abstractNum w:abstractNumId="30" w15:restartNumberingAfterBreak="0">
    <w:nsid w:val="4A526AAA"/>
    <w:multiLevelType w:val="hybridMultilevel"/>
    <w:tmpl w:val="93E2E63A"/>
    <w:lvl w:ilvl="0" w:tplc="D5B648A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BF124A4"/>
    <w:multiLevelType w:val="hybridMultilevel"/>
    <w:tmpl w:val="DB0C0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F676E97"/>
    <w:multiLevelType w:val="hybridMultilevel"/>
    <w:tmpl w:val="EF10E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16271AC"/>
    <w:multiLevelType w:val="hybridMultilevel"/>
    <w:tmpl w:val="496ACB08"/>
    <w:lvl w:ilvl="0" w:tplc="0C09000F">
      <w:start w:val="1"/>
      <w:numFmt w:val="decimal"/>
      <w:lvlText w:val="%1."/>
      <w:lvlJc w:val="left"/>
      <w:pPr>
        <w:ind w:left="644"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3151341"/>
    <w:multiLevelType w:val="hybridMultilevel"/>
    <w:tmpl w:val="C47C3E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3716F8E"/>
    <w:multiLevelType w:val="hybridMultilevel"/>
    <w:tmpl w:val="E902839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6" w15:restartNumberingAfterBreak="0">
    <w:nsid w:val="53C74C5B"/>
    <w:multiLevelType w:val="multilevel"/>
    <w:tmpl w:val="03960412"/>
    <w:lvl w:ilvl="0">
      <w:start w:val="1"/>
      <w:numFmt w:val="upperLetter"/>
      <w:pStyle w:val="Subdocument"/>
      <w:suff w:val="nothing"/>
      <w:lvlText w:val="Schedule %1"/>
      <w:lvlJc w:val="left"/>
      <w:pPr>
        <w:ind w:left="1701" w:hanging="1701"/>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ubLevel1"/>
      <w:lvlText w:val="%1.%2"/>
      <w:lvlJc w:val="left"/>
      <w:pPr>
        <w:tabs>
          <w:tab w:val="num" w:pos="851"/>
        </w:tabs>
        <w:ind w:left="851" w:hanging="851"/>
      </w:pPr>
      <w:rPr>
        <w:rFonts w:hint="default"/>
        <w:b/>
        <w:i w:val="0"/>
      </w:rPr>
    </w:lvl>
    <w:lvl w:ilvl="2">
      <w:start w:val="1"/>
      <w:numFmt w:val="decimal"/>
      <w:pStyle w:val="SubLevel2"/>
      <w:lvlText w:val="%1.%2.%3"/>
      <w:lvlJc w:val="left"/>
      <w:pPr>
        <w:tabs>
          <w:tab w:val="num" w:pos="851"/>
        </w:tabs>
        <w:ind w:left="851" w:hanging="851"/>
      </w:pPr>
      <w:rPr>
        <w:rFonts w:hint="default"/>
        <w:b/>
        <w:i w:val="0"/>
      </w:rPr>
    </w:lvl>
    <w:lvl w:ilvl="3">
      <w:start w:val="1"/>
      <w:numFmt w:val="lowerLetter"/>
      <w:pStyle w:val="SubLevel3"/>
      <w:lvlText w:val="(%4)"/>
      <w:lvlJc w:val="left"/>
      <w:pPr>
        <w:tabs>
          <w:tab w:val="num" w:pos="1418"/>
        </w:tabs>
        <w:ind w:left="1418" w:hanging="567"/>
      </w:pPr>
      <w:rPr>
        <w:rFonts w:hint="default"/>
        <w:b/>
        <w:i w:val="0"/>
      </w:rPr>
    </w:lvl>
    <w:lvl w:ilvl="4">
      <w:start w:val="1"/>
      <w:numFmt w:val="lowerRoman"/>
      <w:pStyle w:val="SubLevel4"/>
      <w:lvlText w:val="(%5)"/>
      <w:lvlJc w:val="left"/>
      <w:pPr>
        <w:tabs>
          <w:tab w:val="num" w:pos="1985"/>
        </w:tabs>
        <w:ind w:left="1985" w:hanging="567"/>
      </w:pPr>
      <w:rPr>
        <w:rFonts w:hint="default"/>
        <w:b/>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5D1B2803"/>
    <w:multiLevelType w:val="hybridMultilevel"/>
    <w:tmpl w:val="81F06A6E"/>
    <w:lvl w:ilvl="0" w:tplc="0C090001">
      <w:start w:val="1"/>
      <w:numFmt w:val="bullet"/>
      <w:lvlText w:val=""/>
      <w:lvlJc w:val="left"/>
      <w:pPr>
        <w:ind w:left="53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09155D6"/>
    <w:multiLevelType w:val="hybridMultilevel"/>
    <w:tmpl w:val="88BC32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39A6443"/>
    <w:multiLevelType w:val="hybridMultilevel"/>
    <w:tmpl w:val="7130B9E0"/>
    <w:lvl w:ilvl="0" w:tplc="0C090001">
      <w:start w:val="1"/>
      <w:numFmt w:val="bullet"/>
      <w:lvlText w:val=""/>
      <w:lvlJc w:val="left"/>
      <w:pPr>
        <w:ind w:left="1038" w:hanging="360"/>
      </w:pPr>
      <w:rPr>
        <w:rFonts w:ascii="Symbol" w:hAnsi="Symbol" w:hint="default"/>
      </w:rPr>
    </w:lvl>
    <w:lvl w:ilvl="1" w:tplc="0C090003" w:tentative="1">
      <w:start w:val="1"/>
      <w:numFmt w:val="bullet"/>
      <w:lvlText w:val="o"/>
      <w:lvlJc w:val="left"/>
      <w:pPr>
        <w:ind w:left="1758" w:hanging="360"/>
      </w:pPr>
      <w:rPr>
        <w:rFonts w:ascii="Courier New" w:hAnsi="Courier New" w:cs="Courier New" w:hint="default"/>
      </w:rPr>
    </w:lvl>
    <w:lvl w:ilvl="2" w:tplc="0C090005" w:tentative="1">
      <w:start w:val="1"/>
      <w:numFmt w:val="bullet"/>
      <w:lvlText w:val=""/>
      <w:lvlJc w:val="left"/>
      <w:pPr>
        <w:ind w:left="2478" w:hanging="360"/>
      </w:pPr>
      <w:rPr>
        <w:rFonts w:ascii="Wingdings" w:hAnsi="Wingdings" w:hint="default"/>
      </w:rPr>
    </w:lvl>
    <w:lvl w:ilvl="3" w:tplc="0C090001" w:tentative="1">
      <w:start w:val="1"/>
      <w:numFmt w:val="bullet"/>
      <w:lvlText w:val=""/>
      <w:lvlJc w:val="left"/>
      <w:pPr>
        <w:ind w:left="3198" w:hanging="360"/>
      </w:pPr>
      <w:rPr>
        <w:rFonts w:ascii="Symbol" w:hAnsi="Symbol" w:hint="default"/>
      </w:rPr>
    </w:lvl>
    <w:lvl w:ilvl="4" w:tplc="0C090003" w:tentative="1">
      <w:start w:val="1"/>
      <w:numFmt w:val="bullet"/>
      <w:lvlText w:val="o"/>
      <w:lvlJc w:val="left"/>
      <w:pPr>
        <w:ind w:left="3918" w:hanging="360"/>
      </w:pPr>
      <w:rPr>
        <w:rFonts w:ascii="Courier New" w:hAnsi="Courier New" w:cs="Courier New" w:hint="default"/>
      </w:rPr>
    </w:lvl>
    <w:lvl w:ilvl="5" w:tplc="0C090005" w:tentative="1">
      <w:start w:val="1"/>
      <w:numFmt w:val="bullet"/>
      <w:lvlText w:val=""/>
      <w:lvlJc w:val="left"/>
      <w:pPr>
        <w:ind w:left="4638" w:hanging="360"/>
      </w:pPr>
      <w:rPr>
        <w:rFonts w:ascii="Wingdings" w:hAnsi="Wingdings" w:hint="default"/>
      </w:rPr>
    </w:lvl>
    <w:lvl w:ilvl="6" w:tplc="0C090001" w:tentative="1">
      <w:start w:val="1"/>
      <w:numFmt w:val="bullet"/>
      <w:lvlText w:val=""/>
      <w:lvlJc w:val="left"/>
      <w:pPr>
        <w:ind w:left="5358" w:hanging="360"/>
      </w:pPr>
      <w:rPr>
        <w:rFonts w:ascii="Symbol" w:hAnsi="Symbol" w:hint="default"/>
      </w:rPr>
    </w:lvl>
    <w:lvl w:ilvl="7" w:tplc="0C090003" w:tentative="1">
      <w:start w:val="1"/>
      <w:numFmt w:val="bullet"/>
      <w:lvlText w:val="o"/>
      <w:lvlJc w:val="left"/>
      <w:pPr>
        <w:ind w:left="6078" w:hanging="360"/>
      </w:pPr>
      <w:rPr>
        <w:rFonts w:ascii="Courier New" w:hAnsi="Courier New" w:cs="Courier New" w:hint="default"/>
      </w:rPr>
    </w:lvl>
    <w:lvl w:ilvl="8" w:tplc="0C090005" w:tentative="1">
      <w:start w:val="1"/>
      <w:numFmt w:val="bullet"/>
      <w:lvlText w:val=""/>
      <w:lvlJc w:val="left"/>
      <w:pPr>
        <w:ind w:left="6798" w:hanging="360"/>
      </w:pPr>
      <w:rPr>
        <w:rFonts w:ascii="Wingdings" w:hAnsi="Wingdings" w:hint="default"/>
      </w:rPr>
    </w:lvl>
  </w:abstractNum>
  <w:abstractNum w:abstractNumId="40" w15:restartNumberingAfterBreak="0">
    <w:nsid w:val="6A1C7007"/>
    <w:multiLevelType w:val="hybridMultilevel"/>
    <w:tmpl w:val="D38413E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C106BA3"/>
    <w:multiLevelType w:val="hybridMultilevel"/>
    <w:tmpl w:val="86C822CE"/>
    <w:lvl w:ilvl="0" w:tplc="0C09000F">
      <w:start w:val="1"/>
      <w:numFmt w:val="decimal"/>
      <w:lvlText w:val="%1."/>
      <w:lvlJc w:val="left"/>
      <w:pPr>
        <w:tabs>
          <w:tab w:val="num" w:pos="1800"/>
        </w:tabs>
        <w:ind w:left="1800" w:hanging="360"/>
      </w:pPr>
      <w:rPr>
        <w:rFonts w:hint="default"/>
      </w:rPr>
    </w:lvl>
    <w:lvl w:ilvl="1" w:tplc="0C090019" w:tentative="1">
      <w:start w:val="1"/>
      <w:numFmt w:val="lowerLetter"/>
      <w:lvlText w:val="%2."/>
      <w:lvlJc w:val="left"/>
      <w:pPr>
        <w:tabs>
          <w:tab w:val="num" w:pos="2520"/>
        </w:tabs>
        <w:ind w:left="2520" w:hanging="360"/>
      </w:pPr>
    </w:lvl>
    <w:lvl w:ilvl="2" w:tplc="0C09001B" w:tentative="1">
      <w:start w:val="1"/>
      <w:numFmt w:val="lowerRoman"/>
      <w:lvlText w:val="%3."/>
      <w:lvlJc w:val="right"/>
      <w:pPr>
        <w:tabs>
          <w:tab w:val="num" w:pos="3240"/>
        </w:tabs>
        <w:ind w:left="3240" w:hanging="180"/>
      </w:pPr>
    </w:lvl>
    <w:lvl w:ilvl="3" w:tplc="0C09000F" w:tentative="1">
      <w:start w:val="1"/>
      <w:numFmt w:val="decimal"/>
      <w:lvlText w:val="%4."/>
      <w:lvlJc w:val="left"/>
      <w:pPr>
        <w:tabs>
          <w:tab w:val="num" w:pos="3960"/>
        </w:tabs>
        <w:ind w:left="3960" w:hanging="360"/>
      </w:pPr>
    </w:lvl>
    <w:lvl w:ilvl="4" w:tplc="0C090019" w:tentative="1">
      <w:start w:val="1"/>
      <w:numFmt w:val="lowerLetter"/>
      <w:lvlText w:val="%5."/>
      <w:lvlJc w:val="left"/>
      <w:pPr>
        <w:tabs>
          <w:tab w:val="num" w:pos="4680"/>
        </w:tabs>
        <w:ind w:left="4680" w:hanging="360"/>
      </w:pPr>
    </w:lvl>
    <w:lvl w:ilvl="5" w:tplc="0C09001B" w:tentative="1">
      <w:start w:val="1"/>
      <w:numFmt w:val="lowerRoman"/>
      <w:lvlText w:val="%6."/>
      <w:lvlJc w:val="right"/>
      <w:pPr>
        <w:tabs>
          <w:tab w:val="num" w:pos="5400"/>
        </w:tabs>
        <w:ind w:left="5400" w:hanging="180"/>
      </w:pPr>
    </w:lvl>
    <w:lvl w:ilvl="6" w:tplc="0C09000F" w:tentative="1">
      <w:start w:val="1"/>
      <w:numFmt w:val="decimal"/>
      <w:lvlText w:val="%7."/>
      <w:lvlJc w:val="left"/>
      <w:pPr>
        <w:tabs>
          <w:tab w:val="num" w:pos="6120"/>
        </w:tabs>
        <w:ind w:left="6120" w:hanging="360"/>
      </w:pPr>
    </w:lvl>
    <w:lvl w:ilvl="7" w:tplc="0C090019" w:tentative="1">
      <w:start w:val="1"/>
      <w:numFmt w:val="lowerLetter"/>
      <w:lvlText w:val="%8."/>
      <w:lvlJc w:val="left"/>
      <w:pPr>
        <w:tabs>
          <w:tab w:val="num" w:pos="6840"/>
        </w:tabs>
        <w:ind w:left="6840" w:hanging="360"/>
      </w:pPr>
    </w:lvl>
    <w:lvl w:ilvl="8" w:tplc="0C09001B" w:tentative="1">
      <w:start w:val="1"/>
      <w:numFmt w:val="lowerRoman"/>
      <w:lvlText w:val="%9."/>
      <w:lvlJc w:val="right"/>
      <w:pPr>
        <w:tabs>
          <w:tab w:val="num" w:pos="7560"/>
        </w:tabs>
        <w:ind w:left="7560" w:hanging="180"/>
      </w:pPr>
    </w:lvl>
  </w:abstractNum>
  <w:abstractNum w:abstractNumId="42" w15:restartNumberingAfterBreak="0">
    <w:nsid w:val="6F8461C1"/>
    <w:multiLevelType w:val="hybridMultilevel"/>
    <w:tmpl w:val="D95C3F5E"/>
    <w:lvl w:ilvl="0" w:tplc="FFFFFFFF">
      <w:start w:val="1"/>
      <w:numFmt w:val="bullet"/>
      <w:pStyle w:val="BulletTable"/>
      <w:lvlText w:val=""/>
      <w:lvlJc w:val="left"/>
      <w:pPr>
        <w:tabs>
          <w:tab w:val="num" w:pos="360"/>
        </w:tabs>
        <w:ind w:left="360" w:hanging="360"/>
      </w:pPr>
      <w:rPr>
        <w:rFonts w:ascii="Symbol" w:hAnsi="Symbol" w:hint="default"/>
        <w:b/>
        <w:i w:val="0"/>
        <w:color w:val="auto"/>
      </w:rPr>
    </w:lvl>
    <w:lvl w:ilvl="1" w:tplc="FFFFFFFF">
      <w:start w:val="1"/>
      <w:numFmt w:val="bullet"/>
      <w:lvlText w:val="o"/>
      <w:lvlJc w:val="left"/>
      <w:pPr>
        <w:tabs>
          <w:tab w:val="num" w:pos="1440"/>
        </w:tabs>
        <w:ind w:left="1440" w:hanging="360"/>
      </w:pPr>
      <w:rPr>
        <w:rFonts w:ascii="Courier New" w:hAnsi="Courier New" w:cs="Courier New" w:hint="default"/>
        <w:b/>
        <w:i w:val="0"/>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rPr>
        <w:rFonts w:hint="default"/>
        <w:b/>
        <w:i w:val="0"/>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2642D69"/>
    <w:multiLevelType w:val="hybridMultilevel"/>
    <w:tmpl w:val="35A2D6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7635820"/>
    <w:multiLevelType w:val="hybridMultilevel"/>
    <w:tmpl w:val="862A7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7D90C63"/>
    <w:multiLevelType w:val="hybridMultilevel"/>
    <w:tmpl w:val="B45A7556"/>
    <w:lvl w:ilvl="0" w:tplc="0C986046">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4849F5"/>
    <w:multiLevelType w:val="hybridMultilevel"/>
    <w:tmpl w:val="24FE6D08"/>
    <w:lvl w:ilvl="0" w:tplc="1BA61E56">
      <w:start w:val="1"/>
      <w:numFmt w:val="bullet"/>
      <w:lvlText w:val=""/>
      <w:lvlJc w:val="left"/>
      <w:pPr>
        <w:tabs>
          <w:tab w:val="num" w:pos="720"/>
        </w:tabs>
        <w:ind w:left="720" w:hanging="360"/>
      </w:pPr>
      <w:rPr>
        <w:rFonts w:ascii="Symbol" w:hAnsi="Symbol" w:hint="default"/>
        <w:sz w:val="22"/>
        <w:szCs w:val="16"/>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936489"/>
    <w:multiLevelType w:val="hybridMultilevel"/>
    <w:tmpl w:val="60E6F6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E25314B"/>
    <w:multiLevelType w:val="hybridMultilevel"/>
    <w:tmpl w:val="981AA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5"/>
  </w:num>
  <w:num w:numId="2">
    <w:abstractNumId w:val="16"/>
  </w:num>
  <w:num w:numId="3">
    <w:abstractNumId w:val="24"/>
  </w:num>
  <w:num w:numId="4">
    <w:abstractNumId w:val="36"/>
  </w:num>
  <w:num w:numId="5">
    <w:abstractNumId w:val="44"/>
  </w:num>
  <w:num w:numId="6">
    <w:abstractNumId w:val="30"/>
  </w:num>
  <w:num w:numId="7">
    <w:abstractNumId w:val="46"/>
  </w:num>
  <w:num w:numId="8">
    <w:abstractNumId w:val="40"/>
  </w:num>
  <w:num w:numId="9">
    <w:abstractNumId w:val="48"/>
  </w:num>
  <w:num w:numId="10">
    <w:abstractNumId w:val="9"/>
  </w:num>
  <w:num w:numId="11">
    <w:abstractNumId w:val="17"/>
  </w:num>
  <w:num w:numId="12">
    <w:abstractNumId w:val="6"/>
  </w:num>
  <w:num w:numId="13">
    <w:abstractNumId w:val="41"/>
  </w:num>
  <w:num w:numId="14">
    <w:abstractNumId w:val="33"/>
  </w:num>
  <w:num w:numId="15">
    <w:abstractNumId w:val="15"/>
  </w:num>
  <w:num w:numId="16">
    <w:abstractNumId w:val="4"/>
  </w:num>
  <w:num w:numId="17">
    <w:abstractNumId w:val="31"/>
  </w:num>
  <w:num w:numId="18">
    <w:abstractNumId w:val="39"/>
  </w:num>
  <w:num w:numId="19">
    <w:abstractNumId w:val="8"/>
  </w:num>
  <w:num w:numId="20">
    <w:abstractNumId w:val="47"/>
  </w:num>
  <w:num w:numId="21">
    <w:abstractNumId w:val="29"/>
  </w:num>
  <w:num w:numId="22">
    <w:abstractNumId w:val="45"/>
  </w:num>
  <w:num w:numId="23">
    <w:abstractNumId w:val="42"/>
  </w:num>
  <w:num w:numId="24">
    <w:abstractNumId w:val="0"/>
  </w:num>
  <w:num w:numId="25">
    <w:abstractNumId w:val="19"/>
  </w:num>
  <w:num w:numId="26">
    <w:abstractNumId w:val="7"/>
  </w:num>
  <w:num w:numId="27">
    <w:abstractNumId w:val="34"/>
  </w:num>
  <w:num w:numId="28">
    <w:abstractNumId w:val="12"/>
  </w:num>
  <w:num w:numId="29">
    <w:abstractNumId w:val="43"/>
  </w:num>
  <w:num w:numId="30">
    <w:abstractNumId w:val="20"/>
  </w:num>
  <w:num w:numId="31">
    <w:abstractNumId w:val="10"/>
  </w:num>
  <w:num w:numId="32">
    <w:abstractNumId w:val="23"/>
  </w:num>
  <w:num w:numId="33">
    <w:abstractNumId w:val="5"/>
  </w:num>
  <w:num w:numId="34">
    <w:abstractNumId w:val="28"/>
  </w:num>
  <w:num w:numId="35">
    <w:abstractNumId w:val="27"/>
  </w:num>
  <w:num w:numId="36">
    <w:abstractNumId w:val="21"/>
  </w:num>
  <w:num w:numId="37">
    <w:abstractNumId w:val="32"/>
  </w:num>
  <w:num w:numId="38">
    <w:abstractNumId w:val="22"/>
  </w:num>
  <w:num w:numId="39">
    <w:abstractNumId w:val="11"/>
  </w:num>
  <w:num w:numId="40">
    <w:abstractNumId w:val="14"/>
  </w:num>
  <w:num w:numId="41">
    <w:abstractNumId w:val="37"/>
  </w:num>
  <w:num w:numId="42">
    <w:abstractNumId w:val="1"/>
  </w:num>
  <w:num w:numId="43">
    <w:abstractNumId w:val="2"/>
  </w:num>
  <w:num w:numId="44">
    <w:abstractNumId w:val="38"/>
  </w:num>
  <w:num w:numId="45">
    <w:abstractNumId w:val="26"/>
  </w:num>
  <w:num w:numId="46">
    <w:abstractNumId w:val="13"/>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num>
  <w:num w:numId="49">
    <w:abstractNumId w:val="25"/>
  </w:num>
  <w:num w:numId="50">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971"/>
    <w:rsid w:val="000024F2"/>
    <w:rsid w:val="00003C18"/>
    <w:rsid w:val="0000742A"/>
    <w:rsid w:val="0001025B"/>
    <w:rsid w:val="00011DE2"/>
    <w:rsid w:val="000121D4"/>
    <w:rsid w:val="00015E87"/>
    <w:rsid w:val="0001712B"/>
    <w:rsid w:val="00023124"/>
    <w:rsid w:val="00025253"/>
    <w:rsid w:val="00025A58"/>
    <w:rsid w:val="00031142"/>
    <w:rsid w:val="00031987"/>
    <w:rsid w:val="00032D1A"/>
    <w:rsid w:val="00043485"/>
    <w:rsid w:val="00050A7D"/>
    <w:rsid w:val="0005446A"/>
    <w:rsid w:val="00057561"/>
    <w:rsid w:val="00057B50"/>
    <w:rsid w:val="00066701"/>
    <w:rsid w:val="000764F4"/>
    <w:rsid w:val="00076D47"/>
    <w:rsid w:val="00082E3D"/>
    <w:rsid w:val="0008628E"/>
    <w:rsid w:val="00090A79"/>
    <w:rsid w:val="00095493"/>
    <w:rsid w:val="000957BF"/>
    <w:rsid w:val="000963E5"/>
    <w:rsid w:val="000A1A86"/>
    <w:rsid w:val="000A7C5C"/>
    <w:rsid w:val="000B32D9"/>
    <w:rsid w:val="000B7C7C"/>
    <w:rsid w:val="000C566B"/>
    <w:rsid w:val="000E1C40"/>
    <w:rsid w:val="000F2246"/>
    <w:rsid w:val="00104924"/>
    <w:rsid w:val="001109F6"/>
    <w:rsid w:val="00110DA7"/>
    <w:rsid w:val="001111F1"/>
    <w:rsid w:val="00111698"/>
    <w:rsid w:val="00115B93"/>
    <w:rsid w:val="00120FF3"/>
    <w:rsid w:val="0012425F"/>
    <w:rsid w:val="001262F7"/>
    <w:rsid w:val="00130B41"/>
    <w:rsid w:val="001362E9"/>
    <w:rsid w:val="00136652"/>
    <w:rsid w:val="001369D9"/>
    <w:rsid w:val="00147840"/>
    <w:rsid w:val="001523F9"/>
    <w:rsid w:val="0015260A"/>
    <w:rsid w:val="00161756"/>
    <w:rsid w:val="00162D81"/>
    <w:rsid w:val="00166BF6"/>
    <w:rsid w:val="00171B87"/>
    <w:rsid w:val="00177397"/>
    <w:rsid w:val="001830E0"/>
    <w:rsid w:val="00190546"/>
    <w:rsid w:val="00192F1B"/>
    <w:rsid w:val="00194F17"/>
    <w:rsid w:val="001A3A93"/>
    <w:rsid w:val="001A48BA"/>
    <w:rsid w:val="001A6730"/>
    <w:rsid w:val="001A6D9F"/>
    <w:rsid w:val="001A70D4"/>
    <w:rsid w:val="001B1A1B"/>
    <w:rsid w:val="001C3566"/>
    <w:rsid w:val="001E696A"/>
    <w:rsid w:val="001F1256"/>
    <w:rsid w:val="001F584B"/>
    <w:rsid w:val="001F5A4E"/>
    <w:rsid w:val="00203EF6"/>
    <w:rsid w:val="00204F00"/>
    <w:rsid w:val="0020545E"/>
    <w:rsid w:val="00210EBC"/>
    <w:rsid w:val="00213198"/>
    <w:rsid w:val="00214C10"/>
    <w:rsid w:val="00217075"/>
    <w:rsid w:val="002220B3"/>
    <w:rsid w:val="002250BE"/>
    <w:rsid w:val="00230E15"/>
    <w:rsid w:val="00230F55"/>
    <w:rsid w:val="002317E8"/>
    <w:rsid w:val="00232F03"/>
    <w:rsid w:val="0025219A"/>
    <w:rsid w:val="0026239F"/>
    <w:rsid w:val="00284C82"/>
    <w:rsid w:val="002850AB"/>
    <w:rsid w:val="00286DAA"/>
    <w:rsid w:val="002906FC"/>
    <w:rsid w:val="00296926"/>
    <w:rsid w:val="002A4FA0"/>
    <w:rsid w:val="002A5FF1"/>
    <w:rsid w:val="002B0110"/>
    <w:rsid w:val="002B2F70"/>
    <w:rsid w:val="002B3CF0"/>
    <w:rsid w:val="002B680D"/>
    <w:rsid w:val="002C2A25"/>
    <w:rsid w:val="002C52DB"/>
    <w:rsid w:val="002C54F6"/>
    <w:rsid w:val="002D1A6A"/>
    <w:rsid w:val="002D2B4F"/>
    <w:rsid w:val="002D3DA3"/>
    <w:rsid w:val="002D6205"/>
    <w:rsid w:val="002E0CEC"/>
    <w:rsid w:val="002E598A"/>
    <w:rsid w:val="002F0666"/>
    <w:rsid w:val="002F4868"/>
    <w:rsid w:val="002F7D7B"/>
    <w:rsid w:val="00300395"/>
    <w:rsid w:val="00300FCA"/>
    <w:rsid w:val="00307A7C"/>
    <w:rsid w:val="003130B7"/>
    <w:rsid w:val="00322BA4"/>
    <w:rsid w:val="003332F0"/>
    <w:rsid w:val="00335811"/>
    <w:rsid w:val="00344988"/>
    <w:rsid w:val="003453AB"/>
    <w:rsid w:val="00355EDD"/>
    <w:rsid w:val="003633FC"/>
    <w:rsid w:val="00365374"/>
    <w:rsid w:val="0037542E"/>
    <w:rsid w:val="00386E32"/>
    <w:rsid w:val="00390FC4"/>
    <w:rsid w:val="00391EA2"/>
    <w:rsid w:val="003931A2"/>
    <w:rsid w:val="003A5783"/>
    <w:rsid w:val="003B299C"/>
    <w:rsid w:val="003C4073"/>
    <w:rsid w:val="003C5982"/>
    <w:rsid w:val="003C7673"/>
    <w:rsid w:val="003E0CB8"/>
    <w:rsid w:val="003E1A9B"/>
    <w:rsid w:val="003E26D3"/>
    <w:rsid w:val="003E4C30"/>
    <w:rsid w:val="003F2301"/>
    <w:rsid w:val="003F5817"/>
    <w:rsid w:val="003F7EC1"/>
    <w:rsid w:val="004021B7"/>
    <w:rsid w:val="0040279E"/>
    <w:rsid w:val="00410DDE"/>
    <w:rsid w:val="004175D0"/>
    <w:rsid w:val="0043100A"/>
    <w:rsid w:val="00433AAF"/>
    <w:rsid w:val="0043616C"/>
    <w:rsid w:val="00440828"/>
    <w:rsid w:val="004458EB"/>
    <w:rsid w:val="004515D5"/>
    <w:rsid w:val="00451F96"/>
    <w:rsid w:val="0045441F"/>
    <w:rsid w:val="0045617B"/>
    <w:rsid w:val="00456F3D"/>
    <w:rsid w:val="00460119"/>
    <w:rsid w:val="00464AE5"/>
    <w:rsid w:val="00465B6E"/>
    <w:rsid w:val="0047651E"/>
    <w:rsid w:val="00493596"/>
    <w:rsid w:val="00493EDF"/>
    <w:rsid w:val="004A0C40"/>
    <w:rsid w:val="004A216A"/>
    <w:rsid w:val="004A4C79"/>
    <w:rsid w:val="004A4CC1"/>
    <w:rsid w:val="004A5A97"/>
    <w:rsid w:val="004B106B"/>
    <w:rsid w:val="004B4C58"/>
    <w:rsid w:val="004B4E3A"/>
    <w:rsid w:val="004B68FB"/>
    <w:rsid w:val="004C6884"/>
    <w:rsid w:val="004E644D"/>
    <w:rsid w:val="004F4766"/>
    <w:rsid w:val="004F577C"/>
    <w:rsid w:val="004F705A"/>
    <w:rsid w:val="00501B92"/>
    <w:rsid w:val="005052E2"/>
    <w:rsid w:val="0051006B"/>
    <w:rsid w:val="00510126"/>
    <w:rsid w:val="005135F0"/>
    <w:rsid w:val="0051410E"/>
    <w:rsid w:val="005173A8"/>
    <w:rsid w:val="00523B76"/>
    <w:rsid w:val="005258BA"/>
    <w:rsid w:val="00525997"/>
    <w:rsid w:val="00531971"/>
    <w:rsid w:val="00535AEE"/>
    <w:rsid w:val="00537113"/>
    <w:rsid w:val="0054777E"/>
    <w:rsid w:val="00550869"/>
    <w:rsid w:val="005521F0"/>
    <w:rsid w:val="005548F5"/>
    <w:rsid w:val="00556445"/>
    <w:rsid w:val="005566D7"/>
    <w:rsid w:val="00572286"/>
    <w:rsid w:val="00575DDF"/>
    <w:rsid w:val="00576035"/>
    <w:rsid w:val="00577234"/>
    <w:rsid w:val="00577FDB"/>
    <w:rsid w:val="00581318"/>
    <w:rsid w:val="0058548B"/>
    <w:rsid w:val="00594EDB"/>
    <w:rsid w:val="005959A7"/>
    <w:rsid w:val="00596D85"/>
    <w:rsid w:val="005A1879"/>
    <w:rsid w:val="005A2E34"/>
    <w:rsid w:val="005A3879"/>
    <w:rsid w:val="005A629D"/>
    <w:rsid w:val="005A7E8F"/>
    <w:rsid w:val="005B1052"/>
    <w:rsid w:val="005B3801"/>
    <w:rsid w:val="005B42DD"/>
    <w:rsid w:val="005B43D1"/>
    <w:rsid w:val="005C0B12"/>
    <w:rsid w:val="005C2968"/>
    <w:rsid w:val="005C485A"/>
    <w:rsid w:val="005C48C8"/>
    <w:rsid w:val="005D13B5"/>
    <w:rsid w:val="005D48AE"/>
    <w:rsid w:val="005D5FDF"/>
    <w:rsid w:val="005E2C3F"/>
    <w:rsid w:val="005F3EEC"/>
    <w:rsid w:val="005F6F22"/>
    <w:rsid w:val="006013C2"/>
    <w:rsid w:val="00607A66"/>
    <w:rsid w:val="0061140F"/>
    <w:rsid w:val="006224C3"/>
    <w:rsid w:val="00622CBC"/>
    <w:rsid w:val="00623927"/>
    <w:rsid w:val="00632BA0"/>
    <w:rsid w:val="00636736"/>
    <w:rsid w:val="00640ADD"/>
    <w:rsid w:val="006429C6"/>
    <w:rsid w:val="00643FD6"/>
    <w:rsid w:val="0067467D"/>
    <w:rsid w:val="00680833"/>
    <w:rsid w:val="006923BC"/>
    <w:rsid w:val="00692962"/>
    <w:rsid w:val="006955D3"/>
    <w:rsid w:val="00697BD8"/>
    <w:rsid w:val="006A2084"/>
    <w:rsid w:val="006A22D5"/>
    <w:rsid w:val="006B1B84"/>
    <w:rsid w:val="006C10FF"/>
    <w:rsid w:val="006C66A7"/>
    <w:rsid w:val="006D0ED7"/>
    <w:rsid w:val="006D12A0"/>
    <w:rsid w:val="006E060F"/>
    <w:rsid w:val="006E59B0"/>
    <w:rsid w:val="006E650B"/>
    <w:rsid w:val="006F3206"/>
    <w:rsid w:val="007002F8"/>
    <w:rsid w:val="00704248"/>
    <w:rsid w:val="007141A5"/>
    <w:rsid w:val="00720AFA"/>
    <w:rsid w:val="0072120C"/>
    <w:rsid w:val="00723E88"/>
    <w:rsid w:val="007246DB"/>
    <w:rsid w:val="007247B0"/>
    <w:rsid w:val="00726170"/>
    <w:rsid w:val="00726732"/>
    <w:rsid w:val="00730EBF"/>
    <w:rsid w:val="0073175B"/>
    <w:rsid w:val="007349A2"/>
    <w:rsid w:val="00741462"/>
    <w:rsid w:val="00741664"/>
    <w:rsid w:val="00741E02"/>
    <w:rsid w:val="00744C21"/>
    <w:rsid w:val="007461CF"/>
    <w:rsid w:val="00756C1B"/>
    <w:rsid w:val="00760A56"/>
    <w:rsid w:val="00760E18"/>
    <w:rsid w:val="007643DE"/>
    <w:rsid w:val="00764555"/>
    <w:rsid w:val="00773AF0"/>
    <w:rsid w:val="00773E9E"/>
    <w:rsid w:val="007778AB"/>
    <w:rsid w:val="00780E45"/>
    <w:rsid w:val="00795995"/>
    <w:rsid w:val="007966A0"/>
    <w:rsid w:val="007A6744"/>
    <w:rsid w:val="007C54CB"/>
    <w:rsid w:val="007C5CF6"/>
    <w:rsid w:val="007D0180"/>
    <w:rsid w:val="007D2B45"/>
    <w:rsid w:val="007D4E50"/>
    <w:rsid w:val="007E06AD"/>
    <w:rsid w:val="007F098F"/>
    <w:rsid w:val="007F3CB7"/>
    <w:rsid w:val="007F4D3C"/>
    <w:rsid w:val="007F4E32"/>
    <w:rsid w:val="007F6E35"/>
    <w:rsid w:val="00800B51"/>
    <w:rsid w:val="00803E6D"/>
    <w:rsid w:val="00803ED2"/>
    <w:rsid w:val="008056FE"/>
    <w:rsid w:val="00813974"/>
    <w:rsid w:val="008207B9"/>
    <w:rsid w:val="00822462"/>
    <w:rsid w:val="00823AD0"/>
    <w:rsid w:val="00823E9D"/>
    <w:rsid w:val="0082473E"/>
    <w:rsid w:val="00825ACD"/>
    <w:rsid w:val="00826AA3"/>
    <w:rsid w:val="0083371E"/>
    <w:rsid w:val="008338BE"/>
    <w:rsid w:val="00834EA9"/>
    <w:rsid w:val="0083512A"/>
    <w:rsid w:val="00835549"/>
    <w:rsid w:val="00837C73"/>
    <w:rsid w:val="00846236"/>
    <w:rsid w:val="0085124F"/>
    <w:rsid w:val="00857574"/>
    <w:rsid w:val="00873DD9"/>
    <w:rsid w:val="00875D9F"/>
    <w:rsid w:val="00890ADD"/>
    <w:rsid w:val="00893375"/>
    <w:rsid w:val="008A06C4"/>
    <w:rsid w:val="008A2A4B"/>
    <w:rsid w:val="008B047E"/>
    <w:rsid w:val="008B1941"/>
    <w:rsid w:val="008B20D8"/>
    <w:rsid w:val="008B37F7"/>
    <w:rsid w:val="008B61EB"/>
    <w:rsid w:val="008B66FE"/>
    <w:rsid w:val="008C2E57"/>
    <w:rsid w:val="008C3379"/>
    <w:rsid w:val="008D319A"/>
    <w:rsid w:val="008D58AE"/>
    <w:rsid w:val="008D6441"/>
    <w:rsid w:val="008E6443"/>
    <w:rsid w:val="008F1DEF"/>
    <w:rsid w:val="008F2A64"/>
    <w:rsid w:val="008F5701"/>
    <w:rsid w:val="0090114C"/>
    <w:rsid w:val="00901424"/>
    <w:rsid w:val="0090449E"/>
    <w:rsid w:val="00915398"/>
    <w:rsid w:val="00922469"/>
    <w:rsid w:val="009247D2"/>
    <w:rsid w:val="00935036"/>
    <w:rsid w:val="00937B39"/>
    <w:rsid w:val="00941E73"/>
    <w:rsid w:val="009556C3"/>
    <w:rsid w:val="0096015C"/>
    <w:rsid w:val="00960964"/>
    <w:rsid w:val="00964B4F"/>
    <w:rsid w:val="0097008C"/>
    <w:rsid w:val="009749BA"/>
    <w:rsid w:val="009833F6"/>
    <w:rsid w:val="00987296"/>
    <w:rsid w:val="009A008C"/>
    <w:rsid w:val="009A1233"/>
    <w:rsid w:val="009A1577"/>
    <w:rsid w:val="009A4D41"/>
    <w:rsid w:val="009A5060"/>
    <w:rsid w:val="009A6F54"/>
    <w:rsid w:val="009B2C11"/>
    <w:rsid w:val="009B53D5"/>
    <w:rsid w:val="009C02FF"/>
    <w:rsid w:val="009C5527"/>
    <w:rsid w:val="009D00D5"/>
    <w:rsid w:val="009D7EF3"/>
    <w:rsid w:val="009E2900"/>
    <w:rsid w:val="009E3616"/>
    <w:rsid w:val="009E40DB"/>
    <w:rsid w:val="009E4340"/>
    <w:rsid w:val="009F0845"/>
    <w:rsid w:val="009F4FDD"/>
    <w:rsid w:val="00A02902"/>
    <w:rsid w:val="00A02D65"/>
    <w:rsid w:val="00A06B89"/>
    <w:rsid w:val="00A07942"/>
    <w:rsid w:val="00A12262"/>
    <w:rsid w:val="00A13678"/>
    <w:rsid w:val="00A207C5"/>
    <w:rsid w:val="00A20E20"/>
    <w:rsid w:val="00A20F9E"/>
    <w:rsid w:val="00A2203A"/>
    <w:rsid w:val="00A3201B"/>
    <w:rsid w:val="00A4514D"/>
    <w:rsid w:val="00A47619"/>
    <w:rsid w:val="00A518BC"/>
    <w:rsid w:val="00A5433D"/>
    <w:rsid w:val="00A579C7"/>
    <w:rsid w:val="00A57D48"/>
    <w:rsid w:val="00A60B75"/>
    <w:rsid w:val="00A641AD"/>
    <w:rsid w:val="00A65D8A"/>
    <w:rsid w:val="00A662D5"/>
    <w:rsid w:val="00A6720C"/>
    <w:rsid w:val="00A67C30"/>
    <w:rsid w:val="00A7011D"/>
    <w:rsid w:val="00A72000"/>
    <w:rsid w:val="00A72BDB"/>
    <w:rsid w:val="00A85289"/>
    <w:rsid w:val="00A857F1"/>
    <w:rsid w:val="00A97F09"/>
    <w:rsid w:val="00AA435F"/>
    <w:rsid w:val="00AA5BD3"/>
    <w:rsid w:val="00AB7035"/>
    <w:rsid w:val="00AC20E2"/>
    <w:rsid w:val="00AC49C6"/>
    <w:rsid w:val="00AC63E2"/>
    <w:rsid w:val="00AE22A7"/>
    <w:rsid w:val="00AE41B5"/>
    <w:rsid w:val="00AE5312"/>
    <w:rsid w:val="00AF59D3"/>
    <w:rsid w:val="00B03E5B"/>
    <w:rsid w:val="00B06377"/>
    <w:rsid w:val="00B15FB8"/>
    <w:rsid w:val="00B33CCB"/>
    <w:rsid w:val="00B3628A"/>
    <w:rsid w:val="00B375B6"/>
    <w:rsid w:val="00B40551"/>
    <w:rsid w:val="00B40FBA"/>
    <w:rsid w:val="00B42429"/>
    <w:rsid w:val="00B458FA"/>
    <w:rsid w:val="00B51B71"/>
    <w:rsid w:val="00B53905"/>
    <w:rsid w:val="00B53C55"/>
    <w:rsid w:val="00B56E36"/>
    <w:rsid w:val="00B61B61"/>
    <w:rsid w:val="00B658BE"/>
    <w:rsid w:val="00B67283"/>
    <w:rsid w:val="00B7106C"/>
    <w:rsid w:val="00B71999"/>
    <w:rsid w:val="00B71DF5"/>
    <w:rsid w:val="00B7247F"/>
    <w:rsid w:val="00B72716"/>
    <w:rsid w:val="00B7279F"/>
    <w:rsid w:val="00B81C34"/>
    <w:rsid w:val="00B84201"/>
    <w:rsid w:val="00B848FD"/>
    <w:rsid w:val="00B86868"/>
    <w:rsid w:val="00B87F9F"/>
    <w:rsid w:val="00BA015D"/>
    <w:rsid w:val="00BA0B1E"/>
    <w:rsid w:val="00BA20A6"/>
    <w:rsid w:val="00BA2464"/>
    <w:rsid w:val="00BA56AA"/>
    <w:rsid w:val="00BB0893"/>
    <w:rsid w:val="00BB1858"/>
    <w:rsid w:val="00BC165C"/>
    <w:rsid w:val="00BC2616"/>
    <w:rsid w:val="00BC2C85"/>
    <w:rsid w:val="00BC7BB6"/>
    <w:rsid w:val="00BD714F"/>
    <w:rsid w:val="00BE1940"/>
    <w:rsid w:val="00BF3EEA"/>
    <w:rsid w:val="00BF4AAB"/>
    <w:rsid w:val="00BF6169"/>
    <w:rsid w:val="00C00C6F"/>
    <w:rsid w:val="00C031F6"/>
    <w:rsid w:val="00C0616F"/>
    <w:rsid w:val="00C079CA"/>
    <w:rsid w:val="00C07C70"/>
    <w:rsid w:val="00C111E2"/>
    <w:rsid w:val="00C12465"/>
    <w:rsid w:val="00C12BF4"/>
    <w:rsid w:val="00C16C95"/>
    <w:rsid w:val="00C173B3"/>
    <w:rsid w:val="00C242AB"/>
    <w:rsid w:val="00C27F65"/>
    <w:rsid w:val="00C310CB"/>
    <w:rsid w:val="00C344A5"/>
    <w:rsid w:val="00C438E1"/>
    <w:rsid w:val="00C456D1"/>
    <w:rsid w:val="00C45D89"/>
    <w:rsid w:val="00C6079D"/>
    <w:rsid w:val="00C65ABE"/>
    <w:rsid w:val="00C67E01"/>
    <w:rsid w:val="00C7203B"/>
    <w:rsid w:val="00C730B6"/>
    <w:rsid w:val="00C73ABD"/>
    <w:rsid w:val="00C75DD4"/>
    <w:rsid w:val="00C86573"/>
    <w:rsid w:val="00C92335"/>
    <w:rsid w:val="00C961BB"/>
    <w:rsid w:val="00CA30FB"/>
    <w:rsid w:val="00CA7D7D"/>
    <w:rsid w:val="00CB0B8D"/>
    <w:rsid w:val="00CB1D6F"/>
    <w:rsid w:val="00CB40B3"/>
    <w:rsid w:val="00CB4A8B"/>
    <w:rsid w:val="00CC1E02"/>
    <w:rsid w:val="00CC7DDF"/>
    <w:rsid w:val="00CD30A3"/>
    <w:rsid w:val="00CD6861"/>
    <w:rsid w:val="00CE31A7"/>
    <w:rsid w:val="00CE6654"/>
    <w:rsid w:val="00CF0D33"/>
    <w:rsid w:val="00CF1C50"/>
    <w:rsid w:val="00CF5A26"/>
    <w:rsid w:val="00D027FA"/>
    <w:rsid w:val="00D0678E"/>
    <w:rsid w:val="00D109F9"/>
    <w:rsid w:val="00D22428"/>
    <w:rsid w:val="00D24EAA"/>
    <w:rsid w:val="00D319C8"/>
    <w:rsid w:val="00D33BA3"/>
    <w:rsid w:val="00D34807"/>
    <w:rsid w:val="00D34F2F"/>
    <w:rsid w:val="00D35464"/>
    <w:rsid w:val="00D37FC7"/>
    <w:rsid w:val="00D40365"/>
    <w:rsid w:val="00D40F28"/>
    <w:rsid w:val="00D52C31"/>
    <w:rsid w:val="00D53016"/>
    <w:rsid w:val="00D61626"/>
    <w:rsid w:val="00D6298A"/>
    <w:rsid w:val="00D65066"/>
    <w:rsid w:val="00D72BC4"/>
    <w:rsid w:val="00D74D41"/>
    <w:rsid w:val="00D756DB"/>
    <w:rsid w:val="00D75718"/>
    <w:rsid w:val="00D7681E"/>
    <w:rsid w:val="00D850BB"/>
    <w:rsid w:val="00D855B3"/>
    <w:rsid w:val="00D921BA"/>
    <w:rsid w:val="00D94A83"/>
    <w:rsid w:val="00D95962"/>
    <w:rsid w:val="00D97254"/>
    <w:rsid w:val="00DA2147"/>
    <w:rsid w:val="00DA348C"/>
    <w:rsid w:val="00DA436C"/>
    <w:rsid w:val="00DA4A5A"/>
    <w:rsid w:val="00DA74B1"/>
    <w:rsid w:val="00DB4FFF"/>
    <w:rsid w:val="00DB55FC"/>
    <w:rsid w:val="00DC3CDC"/>
    <w:rsid w:val="00DD0599"/>
    <w:rsid w:val="00DD3EB1"/>
    <w:rsid w:val="00DD53E4"/>
    <w:rsid w:val="00DD651A"/>
    <w:rsid w:val="00DD76BF"/>
    <w:rsid w:val="00DE2A75"/>
    <w:rsid w:val="00DE6B85"/>
    <w:rsid w:val="00E0190C"/>
    <w:rsid w:val="00E14137"/>
    <w:rsid w:val="00E14EEE"/>
    <w:rsid w:val="00E1523D"/>
    <w:rsid w:val="00E161F8"/>
    <w:rsid w:val="00E16A82"/>
    <w:rsid w:val="00E20216"/>
    <w:rsid w:val="00E2299F"/>
    <w:rsid w:val="00E2490F"/>
    <w:rsid w:val="00E24C50"/>
    <w:rsid w:val="00E4139F"/>
    <w:rsid w:val="00E42C93"/>
    <w:rsid w:val="00E55C5C"/>
    <w:rsid w:val="00E6263E"/>
    <w:rsid w:val="00E62B85"/>
    <w:rsid w:val="00E64823"/>
    <w:rsid w:val="00E85DA2"/>
    <w:rsid w:val="00EA4318"/>
    <w:rsid w:val="00EA6C12"/>
    <w:rsid w:val="00EB591F"/>
    <w:rsid w:val="00EB6BAF"/>
    <w:rsid w:val="00EC62ED"/>
    <w:rsid w:val="00EC6631"/>
    <w:rsid w:val="00ED08AE"/>
    <w:rsid w:val="00ED0B63"/>
    <w:rsid w:val="00ED2929"/>
    <w:rsid w:val="00ED4FAF"/>
    <w:rsid w:val="00ED678D"/>
    <w:rsid w:val="00EE29A4"/>
    <w:rsid w:val="00EE553F"/>
    <w:rsid w:val="00EE625C"/>
    <w:rsid w:val="00EF0BC5"/>
    <w:rsid w:val="00F0142F"/>
    <w:rsid w:val="00F017E5"/>
    <w:rsid w:val="00F02D49"/>
    <w:rsid w:val="00F26C9C"/>
    <w:rsid w:val="00F26F27"/>
    <w:rsid w:val="00F31FF3"/>
    <w:rsid w:val="00F3607A"/>
    <w:rsid w:val="00F379F3"/>
    <w:rsid w:val="00F4394C"/>
    <w:rsid w:val="00F478C0"/>
    <w:rsid w:val="00F5173A"/>
    <w:rsid w:val="00F51D2C"/>
    <w:rsid w:val="00F5285F"/>
    <w:rsid w:val="00F60C43"/>
    <w:rsid w:val="00F61FA2"/>
    <w:rsid w:val="00F6245E"/>
    <w:rsid w:val="00F63FAC"/>
    <w:rsid w:val="00F7061C"/>
    <w:rsid w:val="00F70FF2"/>
    <w:rsid w:val="00F722D5"/>
    <w:rsid w:val="00F7453F"/>
    <w:rsid w:val="00F85CFD"/>
    <w:rsid w:val="00F91BFF"/>
    <w:rsid w:val="00F945C9"/>
    <w:rsid w:val="00F946AD"/>
    <w:rsid w:val="00F95CD0"/>
    <w:rsid w:val="00FA0C5F"/>
    <w:rsid w:val="00FB21E4"/>
    <w:rsid w:val="00FC5625"/>
    <w:rsid w:val="00FC5753"/>
    <w:rsid w:val="00FC5949"/>
    <w:rsid w:val="00FC7EFC"/>
    <w:rsid w:val="00FD09CA"/>
    <w:rsid w:val="00FE03CB"/>
    <w:rsid w:val="00FE0A17"/>
    <w:rsid w:val="00FE3E49"/>
    <w:rsid w:val="00FE6982"/>
    <w:rsid w:val="00FE7041"/>
    <w:rsid w:val="00FE7B3A"/>
    <w:rsid w:val="00FF01E5"/>
    <w:rsid w:val="00FF5653"/>
    <w:rsid w:val="00FF5B19"/>
    <w:rsid w:val="00FF62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2636B9-AE37-450B-998A-368699111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30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971"/>
    <w:rPr>
      <w:rFonts w:ascii="Times New Roman" w:eastAsia="Times New Roman" w:hAnsi="Times New Roman" w:cs="Times New Roman"/>
      <w:sz w:val="24"/>
      <w:szCs w:val="24"/>
      <w:lang w:eastAsia="en-AU"/>
    </w:rPr>
  </w:style>
  <w:style w:type="paragraph" w:styleId="Heading1">
    <w:name w:val="heading 1"/>
    <w:basedOn w:val="Normal"/>
    <w:next w:val="Normal"/>
    <w:link w:val="Heading1Char"/>
    <w:qFormat/>
    <w:rsid w:val="00531971"/>
    <w:pPr>
      <w:keepNext/>
      <w:jc w:val="both"/>
      <w:outlineLvl w:val="0"/>
    </w:pPr>
    <w:rPr>
      <w:b/>
      <w:bCs/>
      <w:lang w:val="en-US" w:eastAsia="en-US"/>
    </w:rPr>
  </w:style>
  <w:style w:type="paragraph" w:styleId="Heading2">
    <w:name w:val="heading 2"/>
    <w:basedOn w:val="Normal"/>
    <w:next w:val="Normal"/>
    <w:link w:val="Heading2Char"/>
    <w:uiPriority w:val="9"/>
    <w:unhideWhenUsed/>
    <w:qFormat/>
    <w:rsid w:val="002D3DA3"/>
    <w:pPr>
      <w:keepNext/>
      <w:keepLines/>
      <w:spacing w:before="40"/>
      <w:outlineLvl w:val="1"/>
    </w:pPr>
    <w:rPr>
      <w:rFonts w:asciiTheme="majorHAnsi" w:eastAsiaTheme="majorEastAsia" w:hAnsiTheme="majorHAnsi" w:cstheme="majorBidi"/>
      <w:color w:val="A5A5A5" w:themeColor="accent1" w:themeShade="BF"/>
      <w:sz w:val="26"/>
      <w:szCs w:val="26"/>
    </w:rPr>
  </w:style>
  <w:style w:type="paragraph" w:styleId="Heading3">
    <w:name w:val="heading 3"/>
    <w:basedOn w:val="Normal"/>
    <w:next w:val="Normal"/>
    <w:link w:val="Heading3Char"/>
    <w:uiPriority w:val="9"/>
    <w:semiHidden/>
    <w:unhideWhenUsed/>
    <w:qFormat/>
    <w:rsid w:val="00531971"/>
    <w:pPr>
      <w:keepNext/>
      <w:keepLines/>
      <w:spacing w:before="200"/>
      <w:outlineLvl w:val="2"/>
    </w:pPr>
    <w:rPr>
      <w:rFonts w:asciiTheme="majorHAnsi" w:eastAsiaTheme="majorEastAsia" w:hAnsiTheme="majorHAnsi" w:cstheme="majorBidi"/>
      <w:b/>
      <w:bCs/>
      <w:color w:val="DDDDD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1971"/>
    <w:rPr>
      <w:rFonts w:ascii="Times New Roman" w:eastAsia="Times New Roman" w:hAnsi="Times New Roman" w:cs="Times New Roman"/>
      <w:b/>
      <w:bCs/>
      <w:sz w:val="24"/>
      <w:szCs w:val="24"/>
      <w:lang w:val="en-US"/>
    </w:rPr>
  </w:style>
  <w:style w:type="paragraph" w:styleId="ListParagraph">
    <w:name w:val="List Paragraph"/>
    <w:basedOn w:val="Normal"/>
    <w:link w:val="ListParagraphChar"/>
    <w:uiPriority w:val="34"/>
    <w:qFormat/>
    <w:rsid w:val="00531971"/>
    <w:pPr>
      <w:ind w:left="720"/>
    </w:pPr>
  </w:style>
  <w:style w:type="paragraph" w:customStyle="1" w:styleId="StyleHeading3PatternClearGray-10">
    <w:name w:val="Style Heading 3 + Pattern: Clear (Gray-10%)"/>
    <w:basedOn w:val="Heading3"/>
    <w:uiPriority w:val="99"/>
    <w:rsid w:val="00531971"/>
    <w:pPr>
      <w:keepLines w:val="0"/>
      <w:shd w:val="clear" w:color="auto" w:fill="E6E6E6"/>
      <w:spacing w:before="240" w:after="120"/>
    </w:pPr>
    <w:rPr>
      <w:rFonts w:ascii="Arial" w:eastAsia="Times New Roman" w:hAnsi="Arial" w:cs="Times New Roman"/>
      <w:color w:val="auto"/>
      <w:szCs w:val="20"/>
    </w:rPr>
  </w:style>
  <w:style w:type="paragraph" w:customStyle="1" w:styleId="HeadingMAIN">
    <w:name w:val="Heading MAIN"/>
    <w:basedOn w:val="Heading1"/>
    <w:uiPriority w:val="99"/>
    <w:rsid w:val="00531971"/>
    <w:pPr>
      <w:shd w:val="clear" w:color="auto" w:fill="606060"/>
      <w:spacing w:before="240" w:after="60"/>
      <w:jc w:val="left"/>
    </w:pPr>
    <w:rPr>
      <w:rFonts w:ascii="Arial" w:hAnsi="Arial"/>
      <w:color w:val="FFFFFF"/>
      <w:kern w:val="32"/>
      <w:sz w:val="36"/>
      <w:szCs w:val="20"/>
      <w:lang w:val="en-AU" w:eastAsia="en-AU"/>
    </w:rPr>
  </w:style>
  <w:style w:type="character" w:customStyle="1" w:styleId="Heading3Char">
    <w:name w:val="Heading 3 Char"/>
    <w:basedOn w:val="DefaultParagraphFont"/>
    <w:link w:val="Heading3"/>
    <w:uiPriority w:val="9"/>
    <w:semiHidden/>
    <w:rsid w:val="00531971"/>
    <w:rPr>
      <w:rFonts w:asciiTheme="majorHAnsi" w:eastAsiaTheme="majorEastAsia" w:hAnsiTheme="majorHAnsi" w:cstheme="majorBidi"/>
      <w:b/>
      <w:bCs/>
      <w:color w:val="DDDDDD" w:themeColor="accent1"/>
      <w:sz w:val="24"/>
      <w:szCs w:val="24"/>
      <w:lang w:eastAsia="en-AU"/>
    </w:rPr>
  </w:style>
  <w:style w:type="paragraph" w:styleId="BodyTextIndent">
    <w:name w:val="Body Text Indent"/>
    <w:basedOn w:val="Normal"/>
    <w:link w:val="BodyTextIndentChar"/>
    <w:uiPriority w:val="99"/>
    <w:rsid w:val="00803E6D"/>
    <w:pPr>
      <w:tabs>
        <w:tab w:val="left" w:pos="0"/>
      </w:tabs>
      <w:ind w:left="180"/>
    </w:pPr>
    <w:rPr>
      <w:sz w:val="28"/>
      <w:lang w:val="en-US" w:eastAsia="en-US"/>
    </w:rPr>
  </w:style>
  <w:style w:type="character" w:customStyle="1" w:styleId="BodyTextIndentChar">
    <w:name w:val="Body Text Indent Char"/>
    <w:basedOn w:val="DefaultParagraphFont"/>
    <w:link w:val="BodyTextIndent"/>
    <w:uiPriority w:val="99"/>
    <w:rsid w:val="00803E6D"/>
    <w:rPr>
      <w:rFonts w:ascii="Times New Roman" w:eastAsia="Times New Roman" w:hAnsi="Times New Roman" w:cs="Times New Roman"/>
      <w:sz w:val="28"/>
      <w:szCs w:val="24"/>
      <w:lang w:val="en-US"/>
    </w:rPr>
  </w:style>
  <w:style w:type="paragraph" w:styleId="BodyText">
    <w:name w:val="Body Text"/>
    <w:basedOn w:val="Normal"/>
    <w:link w:val="BodyTextChar"/>
    <w:uiPriority w:val="99"/>
    <w:unhideWhenUsed/>
    <w:rsid w:val="00300FCA"/>
    <w:pPr>
      <w:spacing w:after="120"/>
    </w:pPr>
  </w:style>
  <w:style w:type="character" w:customStyle="1" w:styleId="BodyTextChar">
    <w:name w:val="Body Text Char"/>
    <w:basedOn w:val="DefaultParagraphFont"/>
    <w:link w:val="BodyText"/>
    <w:uiPriority w:val="99"/>
    <w:rsid w:val="00300FCA"/>
    <w:rPr>
      <w:rFonts w:ascii="Times New Roman" w:eastAsia="Times New Roman" w:hAnsi="Times New Roman" w:cs="Times New Roman"/>
      <w:sz w:val="24"/>
      <w:szCs w:val="24"/>
      <w:lang w:eastAsia="en-AU"/>
    </w:rPr>
  </w:style>
  <w:style w:type="paragraph" w:styleId="BodyText2">
    <w:name w:val="Body Text 2"/>
    <w:basedOn w:val="Normal"/>
    <w:link w:val="BodyText2Char"/>
    <w:uiPriority w:val="99"/>
    <w:unhideWhenUsed/>
    <w:rsid w:val="00300FCA"/>
    <w:pPr>
      <w:spacing w:after="120" w:line="480" w:lineRule="auto"/>
    </w:pPr>
  </w:style>
  <w:style w:type="character" w:customStyle="1" w:styleId="BodyText2Char">
    <w:name w:val="Body Text 2 Char"/>
    <w:basedOn w:val="DefaultParagraphFont"/>
    <w:link w:val="BodyText2"/>
    <w:uiPriority w:val="99"/>
    <w:rsid w:val="00300FCA"/>
    <w:rPr>
      <w:rFonts w:ascii="Times New Roman" w:eastAsia="Times New Roman" w:hAnsi="Times New Roman" w:cs="Times New Roman"/>
      <w:sz w:val="24"/>
      <w:szCs w:val="24"/>
      <w:lang w:eastAsia="en-AU"/>
    </w:rPr>
  </w:style>
  <w:style w:type="paragraph" w:customStyle="1" w:styleId="Subdocument">
    <w:name w:val="Sub document"/>
    <w:basedOn w:val="Normal"/>
    <w:next w:val="Normal"/>
    <w:rsid w:val="001A6D9F"/>
    <w:pPr>
      <w:keepNext/>
      <w:numPr>
        <w:numId w:val="4"/>
      </w:numPr>
      <w:spacing w:before="480" w:after="60"/>
      <w:outlineLvl w:val="1"/>
    </w:pPr>
    <w:rPr>
      <w:rFonts w:cs="Arial"/>
      <w:b/>
      <w:bCs/>
      <w:kern w:val="32"/>
      <w:sz w:val="28"/>
      <w:szCs w:val="32"/>
    </w:rPr>
  </w:style>
  <w:style w:type="paragraph" w:customStyle="1" w:styleId="SubLevel1">
    <w:name w:val="Sub Level 1"/>
    <w:basedOn w:val="Normal"/>
    <w:next w:val="Normal"/>
    <w:rsid w:val="001A6D9F"/>
    <w:pPr>
      <w:numPr>
        <w:ilvl w:val="1"/>
        <w:numId w:val="4"/>
      </w:numPr>
      <w:spacing w:before="200"/>
      <w:jc w:val="both"/>
    </w:pPr>
  </w:style>
  <w:style w:type="paragraph" w:customStyle="1" w:styleId="SubLevel2">
    <w:name w:val="Sub Level 2"/>
    <w:basedOn w:val="Normal"/>
    <w:next w:val="Normal"/>
    <w:rsid w:val="001A6D9F"/>
    <w:pPr>
      <w:numPr>
        <w:ilvl w:val="2"/>
        <w:numId w:val="4"/>
      </w:numPr>
      <w:spacing w:before="200"/>
      <w:jc w:val="both"/>
    </w:pPr>
  </w:style>
  <w:style w:type="paragraph" w:customStyle="1" w:styleId="SubLevel3">
    <w:name w:val="Sub Level 3"/>
    <w:basedOn w:val="Normal"/>
    <w:next w:val="Normal"/>
    <w:link w:val="SubLevel3Char"/>
    <w:rsid w:val="001A6D9F"/>
    <w:pPr>
      <w:numPr>
        <w:ilvl w:val="3"/>
        <w:numId w:val="4"/>
      </w:numPr>
      <w:spacing w:before="200"/>
      <w:jc w:val="both"/>
    </w:pPr>
  </w:style>
  <w:style w:type="paragraph" w:customStyle="1" w:styleId="SubLevel4">
    <w:name w:val="Sub Level 4"/>
    <w:basedOn w:val="Normal"/>
    <w:next w:val="Normal"/>
    <w:link w:val="SubLevel4Char"/>
    <w:rsid w:val="001A6D9F"/>
    <w:pPr>
      <w:numPr>
        <w:ilvl w:val="4"/>
        <w:numId w:val="4"/>
      </w:numPr>
      <w:spacing w:before="200"/>
      <w:jc w:val="both"/>
    </w:pPr>
  </w:style>
  <w:style w:type="character" w:customStyle="1" w:styleId="SubLevel4Char">
    <w:name w:val="Sub Level 4 Char"/>
    <w:link w:val="SubLevel4"/>
    <w:rsid w:val="001A6D9F"/>
    <w:rPr>
      <w:rFonts w:ascii="Times New Roman" w:eastAsia="Times New Roman" w:hAnsi="Times New Roman" w:cs="Times New Roman"/>
      <w:sz w:val="24"/>
      <w:szCs w:val="24"/>
      <w:lang w:eastAsia="en-AU"/>
    </w:rPr>
  </w:style>
  <w:style w:type="table" w:styleId="TableGrid">
    <w:name w:val="Table Grid"/>
    <w:basedOn w:val="TableNormal"/>
    <w:uiPriority w:val="59"/>
    <w:rsid w:val="00B15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1A86"/>
    <w:rPr>
      <w:rFonts w:ascii="Tahoma" w:hAnsi="Tahoma" w:cs="Tahoma"/>
      <w:sz w:val="16"/>
      <w:szCs w:val="16"/>
    </w:rPr>
  </w:style>
  <w:style w:type="character" w:customStyle="1" w:styleId="BalloonTextChar">
    <w:name w:val="Balloon Text Char"/>
    <w:basedOn w:val="DefaultParagraphFont"/>
    <w:link w:val="BalloonText"/>
    <w:uiPriority w:val="99"/>
    <w:semiHidden/>
    <w:rsid w:val="000A1A86"/>
    <w:rPr>
      <w:rFonts w:ascii="Tahoma" w:eastAsia="Times New Roman" w:hAnsi="Tahoma" w:cs="Tahoma"/>
      <w:sz w:val="16"/>
      <w:szCs w:val="16"/>
      <w:lang w:eastAsia="en-AU"/>
    </w:rPr>
  </w:style>
  <w:style w:type="paragraph" w:styleId="PlainText">
    <w:name w:val="Plain Text"/>
    <w:basedOn w:val="Normal"/>
    <w:link w:val="PlainTextChar"/>
    <w:uiPriority w:val="99"/>
    <w:unhideWhenUsed/>
    <w:rsid w:val="00A6720C"/>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A6720C"/>
    <w:rPr>
      <w:rFonts w:ascii="Calibri" w:hAnsi="Calibri"/>
      <w:szCs w:val="21"/>
    </w:rPr>
  </w:style>
  <w:style w:type="character" w:customStyle="1" w:styleId="ListParagraphChar">
    <w:name w:val="List Paragraph Char"/>
    <w:basedOn w:val="DefaultParagraphFont"/>
    <w:link w:val="ListParagraph"/>
    <w:uiPriority w:val="34"/>
    <w:locked/>
    <w:rsid w:val="00A72BDB"/>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rsid w:val="002D3DA3"/>
    <w:rPr>
      <w:rFonts w:asciiTheme="majorHAnsi" w:eastAsiaTheme="majorEastAsia" w:hAnsiTheme="majorHAnsi" w:cstheme="majorBidi"/>
      <w:color w:val="A5A5A5" w:themeColor="accent1" w:themeShade="BF"/>
      <w:sz w:val="26"/>
      <w:szCs w:val="26"/>
      <w:lang w:eastAsia="en-AU"/>
    </w:rPr>
  </w:style>
  <w:style w:type="paragraph" w:customStyle="1" w:styleId="EmpBody">
    <w:name w:val="Emp Body"/>
    <w:rsid w:val="002D3DA3"/>
    <w:pPr>
      <w:spacing w:before="120" w:after="120" w:line="288" w:lineRule="auto"/>
    </w:pPr>
    <w:rPr>
      <w:rFonts w:ascii="Verdana" w:eastAsia="Times New Roman" w:hAnsi="Verdana" w:cs="Times New Roman"/>
      <w:sz w:val="20"/>
      <w:szCs w:val="24"/>
      <w:lang w:val="en-GB"/>
    </w:rPr>
  </w:style>
  <w:style w:type="paragraph" w:styleId="NormalWeb">
    <w:name w:val="Normal (Web)"/>
    <w:basedOn w:val="Normal"/>
    <w:uiPriority w:val="99"/>
    <w:rsid w:val="002D3DA3"/>
    <w:pPr>
      <w:spacing w:before="100" w:beforeAutospacing="1" w:after="100" w:afterAutospacing="1"/>
    </w:pPr>
  </w:style>
  <w:style w:type="paragraph" w:customStyle="1" w:styleId="BlockLabel">
    <w:name w:val="Block Label"/>
    <w:basedOn w:val="Normal"/>
    <w:next w:val="BlockText"/>
    <w:rsid w:val="002D3DA3"/>
    <w:pPr>
      <w:spacing w:before="240"/>
      <w:ind w:left="567"/>
    </w:pPr>
    <w:rPr>
      <w:rFonts w:ascii="Verdana" w:hAnsi="Verdana"/>
      <w:b/>
      <w:color w:val="969100"/>
      <w:sz w:val="18"/>
      <w:szCs w:val="20"/>
      <w:lang w:eastAsia="en-US"/>
    </w:rPr>
  </w:style>
  <w:style w:type="paragraph" w:styleId="BlockText">
    <w:name w:val="Block Text"/>
    <w:basedOn w:val="Normal"/>
    <w:uiPriority w:val="99"/>
    <w:semiHidden/>
    <w:unhideWhenUsed/>
    <w:rsid w:val="002D3DA3"/>
    <w:pPr>
      <w:pBdr>
        <w:top w:val="single" w:sz="2" w:space="10" w:color="DDDDDD" w:themeColor="accent1"/>
        <w:left w:val="single" w:sz="2" w:space="10" w:color="DDDDDD" w:themeColor="accent1"/>
        <w:bottom w:val="single" w:sz="2" w:space="10" w:color="DDDDDD" w:themeColor="accent1"/>
        <w:right w:val="single" w:sz="2" w:space="10" w:color="DDDDDD" w:themeColor="accent1"/>
      </w:pBdr>
      <w:ind w:left="1152" w:right="1152"/>
    </w:pPr>
    <w:rPr>
      <w:rFonts w:asciiTheme="minorHAnsi" w:eastAsiaTheme="minorEastAsia" w:hAnsiTheme="minorHAnsi" w:cstheme="minorBidi"/>
      <w:i/>
      <w:iCs/>
      <w:color w:val="DDDDDD" w:themeColor="accent1"/>
    </w:rPr>
  </w:style>
  <w:style w:type="paragraph" w:customStyle="1" w:styleId="EmpTblH1">
    <w:name w:val="Emp Tbl H1"/>
    <w:basedOn w:val="EmpBody"/>
    <w:next w:val="Normal"/>
    <w:rsid w:val="002D3DA3"/>
    <w:pPr>
      <w:numPr>
        <w:numId w:val="25"/>
      </w:numPr>
      <w:tabs>
        <w:tab w:val="clear" w:pos="425"/>
      </w:tabs>
      <w:spacing w:before="60" w:after="60" w:line="240" w:lineRule="auto"/>
      <w:ind w:left="0" w:firstLine="0"/>
    </w:pPr>
    <w:rPr>
      <w:b/>
      <w:sz w:val="22"/>
    </w:rPr>
  </w:style>
  <w:style w:type="paragraph" w:customStyle="1" w:styleId="Style1">
    <w:name w:val="Style1"/>
    <w:basedOn w:val="EmpBody"/>
    <w:link w:val="Style1Char"/>
    <w:rsid w:val="002D3DA3"/>
    <w:pPr>
      <w:numPr>
        <w:numId w:val="21"/>
      </w:numPr>
    </w:pPr>
    <w:rPr>
      <w:b/>
    </w:rPr>
  </w:style>
  <w:style w:type="character" w:customStyle="1" w:styleId="Style1Char">
    <w:name w:val="Style1 Char"/>
    <w:link w:val="Style1"/>
    <w:rsid w:val="002D3DA3"/>
    <w:rPr>
      <w:rFonts w:ascii="Verdana" w:eastAsia="Times New Roman" w:hAnsi="Verdana" w:cs="Times New Roman"/>
      <w:b/>
      <w:sz w:val="20"/>
      <w:szCs w:val="24"/>
      <w:lang w:val="en-GB"/>
    </w:rPr>
  </w:style>
  <w:style w:type="paragraph" w:customStyle="1" w:styleId="BulletTable">
    <w:name w:val="Bullet Table"/>
    <w:basedOn w:val="Normal"/>
    <w:rsid w:val="002D3DA3"/>
    <w:pPr>
      <w:numPr>
        <w:numId w:val="23"/>
      </w:numPr>
    </w:pPr>
    <w:rPr>
      <w:rFonts w:ascii="Garamond" w:hAnsi="Garamond"/>
      <w:sz w:val="22"/>
      <w:szCs w:val="20"/>
    </w:rPr>
  </w:style>
  <w:style w:type="paragraph" w:styleId="Header">
    <w:name w:val="header"/>
    <w:basedOn w:val="Normal"/>
    <w:link w:val="HeaderChar"/>
    <w:uiPriority w:val="99"/>
    <w:unhideWhenUsed/>
    <w:rsid w:val="00837C73"/>
    <w:pPr>
      <w:tabs>
        <w:tab w:val="center" w:pos="4513"/>
        <w:tab w:val="right" w:pos="9026"/>
      </w:tabs>
    </w:pPr>
  </w:style>
  <w:style w:type="character" w:customStyle="1" w:styleId="HeaderChar">
    <w:name w:val="Header Char"/>
    <w:basedOn w:val="DefaultParagraphFont"/>
    <w:link w:val="Header"/>
    <w:uiPriority w:val="99"/>
    <w:rsid w:val="00837C73"/>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837C73"/>
    <w:pPr>
      <w:tabs>
        <w:tab w:val="center" w:pos="4513"/>
        <w:tab w:val="right" w:pos="9026"/>
      </w:tabs>
    </w:pPr>
  </w:style>
  <w:style w:type="character" w:customStyle="1" w:styleId="FooterChar">
    <w:name w:val="Footer Char"/>
    <w:basedOn w:val="DefaultParagraphFont"/>
    <w:link w:val="Footer"/>
    <w:uiPriority w:val="99"/>
    <w:rsid w:val="00837C73"/>
    <w:rPr>
      <w:rFonts w:ascii="Times New Roman" w:eastAsia="Times New Roman" w:hAnsi="Times New Roman" w:cs="Times New Roman"/>
      <w:sz w:val="24"/>
      <w:szCs w:val="24"/>
      <w:lang w:eastAsia="en-AU"/>
    </w:rPr>
  </w:style>
  <w:style w:type="character" w:customStyle="1" w:styleId="SubLevel3Char">
    <w:name w:val="Sub Level 3 Char"/>
    <w:link w:val="SubLevel3"/>
    <w:rsid w:val="00AC63E2"/>
    <w:rPr>
      <w:rFonts w:ascii="Times New Roman" w:eastAsia="Times New Roman" w:hAnsi="Times New Roman" w:cs="Times New Roman"/>
      <w:sz w:val="24"/>
      <w:szCs w:val="24"/>
      <w:lang w:eastAsia="en-AU"/>
    </w:rPr>
  </w:style>
  <w:style w:type="paragraph" w:customStyle="1" w:styleId="p1">
    <w:name w:val="p1"/>
    <w:basedOn w:val="Normal"/>
    <w:rsid w:val="00D74D41"/>
    <w:pPr>
      <w:spacing w:before="100" w:beforeAutospacing="1" w:after="100" w:afterAutospacing="1" w:line="240" w:lineRule="auto"/>
    </w:pPr>
  </w:style>
  <w:style w:type="paragraph" w:customStyle="1" w:styleId="Text10bulletin1">
    <w:name w:val="Text 10 bullet in 1"/>
    <w:basedOn w:val="Normal"/>
    <w:rsid w:val="00F63FAC"/>
    <w:pPr>
      <w:autoSpaceDE w:val="0"/>
      <w:autoSpaceDN w:val="0"/>
      <w:spacing w:after="57" w:line="288" w:lineRule="auto"/>
      <w:ind w:left="320" w:hanging="320"/>
    </w:pPr>
    <w:rPr>
      <w:rFonts w:ascii="Arial" w:eastAsiaTheme="minorHAnsi" w:hAnsi="Arial" w:cs="Arial"/>
      <w:color w:val="000000"/>
      <w:sz w:val="20"/>
      <w:szCs w:val="20"/>
    </w:rPr>
  </w:style>
  <w:style w:type="character" w:customStyle="1" w:styleId="Dotpointblack">
    <w:name w:val="Dot point black"/>
    <w:basedOn w:val="DefaultParagraphFont"/>
    <w:rsid w:val="00F63FAC"/>
    <w:rPr>
      <w:color w:val="000000"/>
      <w:position w:val="-2"/>
    </w:rPr>
  </w:style>
  <w:style w:type="character" w:customStyle="1" w:styleId="Redhighlight">
    <w:name w:val="Red highlight"/>
    <w:basedOn w:val="DefaultParagraphFont"/>
    <w:rsid w:val="00F63FAC"/>
    <w:rPr>
      <w:color w:val="E30D6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597451">
      <w:bodyDiv w:val="1"/>
      <w:marLeft w:val="0"/>
      <w:marRight w:val="0"/>
      <w:marTop w:val="0"/>
      <w:marBottom w:val="0"/>
      <w:divBdr>
        <w:top w:val="none" w:sz="0" w:space="0" w:color="auto"/>
        <w:left w:val="none" w:sz="0" w:space="0" w:color="auto"/>
        <w:bottom w:val="none" w:sz="0" w:space="0" w:color="auto"/>
        <w:right w:val="none" w:sz="0" w:space="0" w:color="auto"/>
      </w:divBdr>
    </w:div>
    <w:div w:id="690303923">
      <w:bodyDiv w:val="1"/>
      <w:marLeft w:val="0"/>
      <w:marRight w:val="0"/>
      <w:marTop w:val="0"/>
      <w:marBottom w:val="0"/>
      <w:divBdr>
        <w:top w:val="none" w:sz="0" w:space="0" w:color="auto"/>
        <w:left w:val="none" w:sz="0" w:space="0" w:color="auto"/>
        <w:bottom w:val="none" w:sz="0" w:space="0" w:color="auto"/>
        <w:right w:val="none" w:sz="0" w:space="0" w:color="auto"/>
      </w:divBdr>
    </w:div>
    <w:div w:id="728193802">
      <w:bodyDiv w:val="1"/>
      <w:marLeft w:val="0"/>
      <w:marRight w:val="0"/>
      <w:marTop w:val="0"/>
      <w:marBottom w:val="0"/>
      <w:divBdr>
        <w:top w:val="none" w:sz="0" w:space="0" w:color="auto"/>
        <w:left w:val="none" w:sz="0" w:space="0" w:color="auto"/>
        <w:bottom w:val="none" w:sz="0" w:space="0" w:color="auto"/>
        <w:right w:val="none" w:sz="0" w:space="0" w:color="auto"/>
      </w:divBdr>
    </w:div>
    <w:div w:id="149271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9E9A0-1DDB-4CCC-B1E6-9DF642D96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1954</Words>
  <Characters>11143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&amp; Assoc</dc:creator>
  <cp:lastModifiedBy>Lianna Crawford</cp:lastModifiedBy>
  <cp:revision>2</cp:revision>
  <cp:lastPrinted>2018-01-11T23:28:00Z</cp:lastPrinted>
  <dcterms:created xsi:type="dcterms:W3CDTF">2018-06-14T04:56:00Z</dcterms:created>
  <dcterms:modified xsi:type="dcterms:W3CDTF">2018-06-14T04:56:00Z</dcterms:modified>
</cp:coreProperties>
</file>